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F1C6" w14:textId="77777777" w:rsidR="00253EE6" w:rsidRPr="00C76E49" w:rsidRDefault="00847806" w:rsidP="00AA5F7E">
      <w:pPr>
        <w:pStyle w:val="CM2"/>
        <w:spacing w:before="120" w:after="120" w:line="240" w:lineRule="auto"/>
        <w:jc w:val="center"/>
        <w:rPr>
          <w:rFonts w:ascii="Arial" w:hAnsi="Arial" w:cs="Arial"/>
          <w:b/>
          <w:bCs/>
          <w:sz w:val="22"/>
          <w:szCs w:val="22"/>
          <w:lang w:val="eu-ES"/>
        </w:rPr>
      </w:pPr>
      <w:r w:rsidRPr="00C76E49">
        <w:rPr>
          <w:rFonts w:ascii="Arial" w:hAnsi="Arial" w:cs="Arial"/>
          <w:b/>
          <w:bCs/>
          <w:sz w:val="22"/>
          <w:szCs w:val="22"/>
          <w:lang w:val="eu-ES"/>
        </w:rPr>
        <w:t>HEZIKETA LANKIDETZA HITZARMENA MONDRAGON UNIBERTSI</w:t>
      </w:r>
      <w:r w:rsidR="00AB6758" w:rsidRPr="00C76E49">
        <w:rPr>
          <w:rFonts w:ascii="Arial" w:hAnsi="Arial" w:cs="Arial"/>
          <w:b/>
          <w:bCs/>
          <w:sz w:val="22"/>
          <w:szCs w:val="22"/>
          <w:lang w:val="eu-ES"/>
        </w:rPr>
        <w:t xml:space="preserve">TATEA-ENPRESAGINTZA ETA </w:t>
      </w:r>
      <w:sdt>
        <w:sdtPr>
          <w:rPr>
            <w:rStyle w:val="Estilo1"/>
            <w:rFonts w:cs="Arial"/>
          </w:rPr>
          <w:id w:val="-1932261184"/>
          <w:placeholder>
            <w:docPart w:val="DefaultPlaceholder_-1854013439"/>
          </w:placeholder>
          <w15:color w:val="009999"/>
          <w15:appearance w15:val="tags"/>
          <w:comboBox/>
        </w:sdtPr>
        <w:sdtEndPr>
          <w:rPr>
            <w:rStyle w:val="Fuentedeprrafopredeter"/>
            <w:rFonts w:ascii="Verdana" w:hAnsi="Verdana"/>
            <w:b w:val="0"/>
            <w:bCs/>
            <w:sz w:val="24"/>
            <w:szCs w:val="22"/>
            <w:lang w:val="eu-ES"/>
          </w:rPr>
        </w:sdtEndPr>
        <w:sdtContent>
          <w:r w:rsidR="00AB6758" w:rsidRPr="00C76E49">
            <w:rPr>
              <w:rStyle w:val="Estilo1"/>
              <w:rFonts w:cs="Arial"/>
            </w:rPr>
            <w:t>ENPRESAREN IZENA</w:t>
          </w:r>
        </w:sdtContent>
      </w:sdt>
      <w:r w:rsidRPr="00C76E49">
        <w:rPr>
          <w:rFonts w:ascii="Arial" w:hAnsi="Arial" w:cs="Arial"/>
          <w:b/>
          <w:bCs/>
          <w:sz w:val="22"/>
          <w:szCs w:val="22"/>
          <w:lang w:val="eu-ES"/>
        </w:rPr>
        <w:t xml:space="preserve"> ENPRESA</w:t>
      </w:r>
    </w:p>
    <w:p w14:paraId="4AE5D8C6" w14:textId="77777777" w:rsidR="00253EE6" w:rsidRPr="00C76E49" w:rsidRDefault="00253EE6" w:rsidP="00EB60DB">
      <w:pPr>
        <w:pStyle w:val="Default"/>
        <w:spacing w:before="120" w:after="120"/>
        <w:jc w:val="center"/>
        <w:rPr>
          <w:rFonts w:ascii="Arial" w:hAnsi="Arial" w:cs="Arial"/>
          <w:b/>
          <w:bCs/>
          <w:color w:val="auto"/>
          <w:sz w:val="22"/>
          <w:szCs w:val="22"/>
          <w:lang w:val="eu-ES"/>
        </w:rPr>
      </w:pPr>
    </w:p>
    <w:p w14:paraId="6EBA0555" w14:textId="77777777" w:rsidR="00253EE6" w:rsidRPr="00C76E49" w:rsidRDefault="00DD29C3" w:rsidP="00EB60DB">
      <w:pPr>
        <w:pStyle w:val="CM2"/>
        <w:spacing w:before="120" w:after="120" w:line="240" w:lineRule="auto"/>
        <w:jc w:val="right"/>
        <w:rPr>
          <w:rFonts w:ascii="Arial" w:hAnsi="Arial" w:cs="Arial"/>
          <w:sz w:val="22"/>
          <w:szCs w:val="22"/>
          <w:lang w:val="eu-ES"/>
        </w:rPr>
      </w:pPr>
      <w:sdt>
        <w:sdtPr>
          <w:rPr>
            <w:rStyle w:val="Estilo2"/>
            <w:rFonts w:cs="Arial"/>
            <w:lang w:val="en-US"/>
          </w:rPr>
          <w:id w:val="1376500504"/>
          <w:placeholder>
            <w:docPart w:val="DefaultPlaceholder_-1854013439"/>
          </w:placeholder>
          <w15:color w:val="009999"/>
          <w15:appearance w15:val="tags"/>
          <w:comboBox>
            <w:listItem w:displayText="Oñati" w:value="Oñati"/>
            <w:listItem w:displayText="Bidasoa" w:value="Bidasoa"/>
          </w:comboBox>
        </w:sdtPr>
        <w:sdtEndPr>
          <w:rPr>
            <w:rStyle w:val="Fuentedeprrafopredeter"/>
            <w:rFonts w:ascii="Verdana" w:hAnsi="Verdana"/>
            <w:sz w:val="24"/>
            <w:szCs w:val="22"/>
          </w:rPr>
        </w:sdtEndPr>
        <w:sdtContent>
          <w:r w:rsidR="00AB6758" w:rsidRPr="00C76E49">
            <w:rPr>
              <w:rStyle w:val="Estilo2"/>
              <w:rFonts w:cs="Arial"/>
              <w:lang w:val="en-US"/>
            </w:rPr>
            <w:t>Lekua</w:t>
          </w:r>
        </w:sdtContent>
      </w:sdt>
      <w:r w:rsidR="00847806" w:rsidRPr="00C76E49">
        <w:rPr>
          <w:rFonts w:ascii="Arial" w:hAnsi="Arial" w:cs="Arial"/>
          <w:sz w:val="22"/>
          <w:szCs w:val="22"/>
          <w:lang w:val="eu-ES"/>
        </w:rPr>
        <w:t>-n</w:t>
      </w:r>
      <w:r w:rsidR="00AA5F7E" w:rsidRPr="00C76E49">
        <w:rPr>
          <w:rFonts w:ascii="Arial" w:hAnsi="Arial" w:cs="Arial"/>
          <w:sz w:val="22"/>
          <w:szCs w:val="22"/>
          <w:lang w:val="eu-ES"/>
        </w:rPr>
        <w:t xml:space="preserve">, </w:t>
      </w:r>
      <w:sdt>
        <w:sdtPr>
          <w:rPr>
            <w:rStyle w:val="Estilo3"/>
            <w:rFonts w:cs="Arial"/>
            <w:lang w:val="en-US"/>
          </w:rPr>
          <w:id w:val="285632669"/>
          <w:placeholder>
            <w:docPart w:val="DefaultPlaceholder_-1854013439"/>
          </w:placeholder>
          <w15:color w:val="009999"/>
          <w15:appearance w15:val="tags"/>
          <w:comboBox>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comboBox>
        </w:sdtPr>
        <w:sdtEndPr>
          <w:rPr>
            <w:rStyle w:val="Fuentedeprrafopredeter"/>
            <w:rFonts w:ascii="Verdana" w:hAnsi="Verdana"/>
            <w:sz w:val="24"/>
            <w:szCs w:val="22"/>
          </w:rPr>
        </w:sdtEndPr>
        <w:sdtContent>
          <w:r w:rsidR="000D3391" w:rsidRPr="00C76E49">
            <w:rPr>
              <w:rStyle w:val="Estilo3"/>
              <w:rFonts w:cs="Arial"/>
              <w:lang w:val="en-US"/>
            </w:rPr>
            <w:t>urtea</w:t>
          </w:r>
        </w:sdtContent>
      </w:sdt>
      <w:r w:rsidR="000D3391" w:rsidRPr="00C76E49">
        <w:rPr>
          <w:rFonts w:ascii="Arial" w:hAnsi="Arial" w:cs="Arial"/>
          <w:sz w:val="22"/>
          <w:szCs w:val="22"/>
          <w:lang w:val="eu-ES"/>
        </w:rPr>
        <w:t xml:space="preserve">-ko </w:t>
      </w:r>
      <w:sdt>
        <w:sdtPr>
          <w:rPr>
            <w:rStyle w:val="Estilo4"/>
            <w:rFonts w:cs="Arial"/>
            <w:lang w:val="en-US"/>
          </w:rPr>
          <w:id w:val="644321141"/>
          <w:placeholder>
            <w:docPart w:val="DefaultPlaceholder_-1854013439"/>
          </w:placeholder>
          <w15:color w:val="009999"/>
          <w15:appearance w15:val="tags"/>
          <w:comboBox>
            <w:listItem w:displayText="urtarrila" w:value="urtarrila"/>
            <w:listItem w:displayText="otsaila" w:value="otsaila"/>
            <w:listItem w:displayText="martxoa" w:value="martxoa"/>
            <w:listItem w:displayText="apirila" w:value="apirila"/>
            <w:listItem w:displayText="maiatza" w:value="maiatza"/>
            <w:listItem w:displayText="ekaina" w:value="ekaina"/>
            <w:listItem w:displayText="uztaila" w:value="uztaila"/>
            <w:listItem w:displayText="abuztua" w:value="abuztua"/>
            <w:listItem w:displayText="iraila" w:value="iraila"/>
            <w:listItem w:displayText="urria" w:value="urria"/>
            <w:listItem w:displayText="azaroa" w:value="azaroa"/>
            <w:listItem w:displayText="abendua" w:value="abendua"/>
          </w:comboBox>
        </w:sdtPr>
        <w:sdtEndPr>
          <w:rPr>
            <w:rStyle w:val="Fuentedeprrafopredeter"/>
            <w:rFonts w:ascii="Verdana" w:hAnsi="Verdana"/>
            <w:sz w:val="24"/>
            <w:szCs w:val="22"/>
          </w:rPr>
        </w:sdtEndPr>
        <w:sdtContent>
          <w:r w:rsidR="000D3391" w:rsidRPr="00C76E49">
            <w:rPr>
              <w:rStyle w:val="Estilo4"/>
              <w:rFonts w:cs="Arial"/>
              <w:lang w:val="en-US"/>
            </w:rPr>
            <w:t>hilabetea</w:t>
          </w:r>
        </w:sdtContent>
      </w:sdt>
      <w:r w:rsidR="00847806" w:rsidRPr="00C76E49">
        <w:rPr>
          <w:rFonts w:ascii="Arial" w:hAnsi="Arial" w:cs="Arial"/>
          <w:sz w:val="22"/>
          <w:szCs w:val="22"/>
          <w:lang w:val="eu-ES"/>
        </w:rPr>
        <w:t>-n</w:t>
      </w:r>
      <w:r w:rsidR="00633237" w:rsidRPr="00C76E49">
        <w:rPr>
          <w:rFonts w:ascii="Arial" w:hAnsi="Arial" w:cs="Arial"/>
          <w:sz w:val="22"/>
          <w:szCs w:val="22"/>
          <w:lang w:val="eu-ES"/>
        </w:rPr>
        <w:fldChar w:fldCharType="begin">
          <w:ffData>
            <w:name w:val="topmostSubform[0].Pa"/>
            <w:enabled/>
            <w:calcOnExit w:val="0"/>
            <w:textInput/>
          </w:ffData>
        </w:fldChar>
      </w:r>
      <w:r w:rsidR="00253EE6" w:rsidRPr="00C76E49">
        <w:rPr>
          <w:rFonts w:ascii="Arial" w:hAnsi="Arial" w:cs="Arial"/>
          <w:sz w:val="22"/>
          <w:szCs w:val="22"/>
          <w:lang w:val="eu-ES"/>
        </w:rPr>
        <w:instrText xml:space="preserve"> FORMTEXT </w:instrText>
      </w:r>
      <w:r>
        <w:rPr>
          <w:rFonts w:ascii="Arial" w:hAnsi="Arial" w:cs="Arial"/>
          <w:sz w:val="22"/>
          <w:szCs w:val="22"/>
          <w:lang w:val="eu-ES"/>
        </w:rPr>
      </w:r>
      <w:r>
        <w:rPr>
          <w:rFonts w:ascii="Arial" w:hAnsi="Arial" w:cs="Arial"/>
          <w:sz w:val="22"/>
          <w:szCs w:val="22"/>
          <w:lang w:val="eu-ES"/>
        </w:rPr>
        <w:fldChar w:fldCharType="separate"/>
      </w:r>
      <w:r w:rsidR="00633237" w:rsidRPr="00C76E49">
        <w:rPr>
          <w:rFonts w:ascii="Arial" w:hAnsi="Arial" w:cs="Arial"/>
          <w:sz w:val="22"/>
          <w:szCs w:val="22"/>
          <w:lang w:val="eu-ES"/>
        </w:rPr>
        <w:fldChar w:fldCharType="end"/>
      </w:r>
    </w:p>
    <w:p w14:paraId="716B932C" w14:textId="77777777" w:rsidR="008644A6" w:rsidRPr="00C76E49" w:rsidRDefault="008644A6" w:rsidP="00EB60DB">
      <w:pPr>
        <w:pStyle w:val="Default"/>
        <w:spacing w:before="120" w:after="120"/>
        <w:rPr>
          <w:rFonts w:ascii="Arial" w:hAnsi="Arial" w:cs="Arial"/>
          <w:color w:val="auto"/>
          <w:lang w:val="eu-ES"/>
        </w:rPr>
      </w:pPr>
    </w:p>
    <w:p w14:paraId="46FA0495" w14:textId="77777777" w:rsidR="00253EE6" w:rsidRPr="00C76E49" w:rsidRDefault="00847806" w:rsidP="00EB60DB">
      <w:pPr>
        <w:pStyle w:val="CM5"/>
        <w:spacing w:before="120" w:after="120"/>
        <w:jc w:val="center"/>
        <w:rPr>
          <w:rFonts w:ascii="Arial" w:hAnsi="Arial" w:cs="Arial"/>
          <w:sz w:val="22"/>
          <w:szCs w:val="22"/>
          <w:lang w:val="eu-ES"/>
        </w:rPr>
      </w:pPr>
      <w:r w:rsidRPr="00C76E49">
        <w:rPr>
          <w:rFonts w:ascii="Arial" w:hAnsi="Arial" w:cs="Arial"/>
          <w:b/>
          <w:bCs/>
          <w:sz w:val="22"/>
          <w:szCs w:val="22"/>
          <w:lang w:val="eu-ES"/>
        </w:rPr>
        <w:t>BILTZEN DIRA:</w:t>
      </w:r>
    </w:p>
    <w:p w14:paraId="008E9CE1" w14:textId="77777777" w:rsidR="00253EE6" w:rsidRPr="00C76E49" w:rsidRDefault="00253EE6" w:rsidP="00EB60DB">
      <w:pPr>
        <w:pStyle w:val="Default"/>
        <w:spacing w:before="120" w:after="120"/>
        <w:rPr>
          <w:rFonts w:ascii="Arial" w:hAnsi="Arial" w:cs="Arial"/>
          <w:color w:val="auto"/>
          <w:sz w:val="22"/>
          <w:szCs w:val="22"/>
          <w:lang w:val="eu-ES"/>
        </w:rPr>
      </w:pPr>
    </w:p>
    <w:p w14:paraId="7A25018E" w14:textId="77777777" w:rsidR="00253EE6" w:rsidRPr="00C76E49" w:rsidRDefault="00847806" w:rsidP="00B84751">
      <w:pPr>
        <w:pStyle w:val="CM5"/>
        <w:spacing w:before="120" w:after="120"/>
        <w:jc w:val="both"/>
        <w:rPr>
          <w:rFonts w:ascii="Arial" w:hAnsi="Arial" w:cs="Arial"/>
          <w:sz w:val="22"/>
          <w:szCs w:val="22"/>
          <w:lang w:val="eu-ES"/>
        </w:rPr>
      </w:pPr>
      <w:r w:rsidRPr="00C76E49">
        <w:rPr>
          <w:rFonts w:ascii="Arial" w:hAnsi="Arial" w:cs="Arial"/>
          <w:sz w:val="22"/>
          <w:szCs w:val="22"/>
          <w:lang w:val="eu-ES"/>
        </w:rPr>
        <w:t>Batetik,</w:t>
      </w:r>
      <w:r w:rsidR="000D3391" w:rsidRPr="00C76E49">
        <w:rPr>
          <w:rFonts w:ascii="Arial" w:hAnsi="Arial" w:cs="Arial"/>
          <w:sz w:val="22"/>
          <w:szCs w:val="22"/>
          <w:lang w:val="eu-ES"/>
        </w:rPr>
        <w:t xml:space="preserve"> </w:t>
      </w:r>
      <w:r w:rsidR="00E96488" w:rsidRPr="00C76E49">
        <w:rPr>
          <w:rFonts w:ascii="Arial" w:hAnsi="Arial" w:cs="Arial"/>
          <w:b/>
          <w:sz w:val="22"/>
          <w:szCs w:val="22"/>
          <w:lang w:val="eu-ES"/>
        </w:rPr>
        <w:t>Lander Beloki</w:t>
      </w:r>
      <w:r w:rsidR="00EB60DB" w:rsidRPr="00C76E49">
        <w:rPr>
          <w:rFonts w:ascii="Arial" w:hAnsi="Arial" w:cs="Arial"/>
          <w:sz w:val="22"/>
          <w:szCs w:val="22"/>
          <w:lang w:val="eu-ES"/>
        </w:rPr>
        <w:t>, Mondragon Unibertsitate</w:t>
      </w:r>
      <w:r w:rsidRPr="00C76E49">
        <w:rPr>
          <w:rFonts w:ascii="Arial" w:hAnsi="Arial" w:cs="Arial"/>
          <w:sz w:val="22"/>
          <w:szCs w:val="22"/>
          <w:lang w:val="eu-ES"/>
        </w:rPr>
        <w:t>ko Enpresagintzako Fakultateko Dekano bezala</w:t>
      </w:r>
      <w:r w:rsidR="00EB60DB" w:rsidRPr="00C76E49">
        <w:rPr>
          <w:rFonts w:ascii="Arial" w:hAnsi="Arial" w:cs="Arial"/>
          <w:sz w:val="22"/>
          <w:szCs w:val="22"/>
          <w:lang w:val="eu-ES"/>
        </w:rPr>
        <w:t>, (</w:t>
      </w:r>
      <w:r w:rsidRPr="00C76E49">
        <w:rPr>
          <w:rFonts w:ascii="Arial" w:hAnsi="Arial" w:cs="Arial"/>
          <w:sz w:val="22"/>
          <w:szCs w:val="22"/>
          <w:lang w:val="eu-ES"/>
        </w:rPr>
        <w:t>hemendik aurrera</w:t>
      </w:r>
      <w:r w:rsidR="00EB60DB" w:rsidRPr="00C76E49">
        <w:rPr>
          <w:rFonts w:ascii="Arial" w:hAnsi="Arial" w:cs="Arial"/>
          <w:sz w:val="22"/>
          <w:szCs w:val="22"/>
          <w:lang w:val="eu-ES"/>
        </w:rPr>
        <w:t xml:space="preserve"> Uni</w:t>
      </w:r>
      <w:r w:rsidR="001F7787" w:rsidRPr="00C76E49">
        <w:rPr>
          <w:rFonts w:ascii="Arial" w:hAnsi="Arial" w:cs="Arial"/>
          <w:sz w:val="22"/>
          <w:szCs w:val="22"/>
          <w:lang w:val="eu-ES"/>
        </w:rPr>
        <w:t>b</w:t>
      </w:r>
      <w:r w:rsidR="00EB60DB" w:rsidRPr="00C76E49">
        <w:rPr>
          <w:rFonts w:ascii="Arial" w:hAnsi="Arial" w:cs="Arial"/>
          <w:sz w:val="22"/>
          <w:szCs w:val="22"/>
          <w:lang w:val="eu-ES"/>
        </w:rPr>
        <w:t>er</w:t>
      </w:r>
      <w:r w:rsidRPr="00C76E49">
        <w:rPr>
          <w:rFonts w:ascii="Arial" w:hAnsi="Arial" w:cs="Arial"/>
          <w:sz w:val="22"/>
          <w:szCs w:val="22"/>
          <w:lang w:val="eu-ES"/>
        </w:rPr>
        <w:t>t</w:t>
      </w:r>
      <w:r w:rsidR="00EB60DB" w:rsidRPr="00C76E49">
        <w:rPr>
          <w:rFonts w:ascii="Arial" w:hAnsi="Arial" w:cs="Arial"/>
          <w:sz w:val="22"/>
          <w:szCs w:val="22"/>
          <w:lang w:val="eu-ES"/>
        </w:rPr>
        <w:t>si</w:t>
      </w:r>
      <w:r w:rsidRPr="00C76E49">
        <w:rPr>
          <w:rFonts w:ascii="Arial" w:hAnsi="Arial" w:cs="Arial"/>
          <w:sz w:val="22"/>
          <w:szCs w:val="22"/>
          <w:lang w:val="eu-ES"/>
        </w:rPr>
        <w:t>t</w:t>
      </w:r>
      <w:r w:rsidR="00EB60DB" w:rsidRPr="00C76E49">
        <w:rPr>
          <w:rFonts w:ascii="Arial" w:hAnsi="Arial" w:cs="Arial"/>
          <w:sz w:val="22"/>
          <w:szCs w:val="22"/>
          <w:lang w:val="eu-ES"/>
        </w:rPr>
        <w:t>a</w:t>
      </w:r>
      <w:r w:rsidRPr="00C76E49">
        <w:rPr>
          <w:rFonts w:ascii="Arial" w:hAnsi="Arial" w:cs="Arial"/>
          <w:sz w:val="22"/>
          <w:szCs w:val="22"/>
          <w:lang w:val="eu-ES"/>
        </w:rPr>
        <w:t>tea</w:t>
      </w:r>
      <w:r w:rsidR="00583C3C">
        <w:rPr>
          <w:rFonts w:ascii="Arial" w:hAnsi="Arial" w:cs="Arial"/>
          <w:sz w:val="22"/>
          <w:szCs w:val="22"/>
          <w:lang w:val="eu-ES"/>
        </w:rPr>
        <w:t>)</w:t>
      </w:r>
      <w:r w:rsidR="00DB3DFB">
        <w:rPr>
          <w:rFonts w:ascii="Arial" w:hAnsi="Arial" w:cs="Arial"/>
          <w:sz w:val="22"/>
          <w:szCs w:val="22"/>
          <w:lang w:val="eu-ES"/>
        </w:rPr>
        <w:t xml:space="preserve">, </w:t>
      </w:r>
      <w:r w:rsidR="00583C3C">
        <w:rPr>
          <w:rFonts w:ascii="Arial" w:hAnsi="Arial" w:cs="Arial"/>
          <w:sz w:val="22"/>
          <w:szCs w:val="22"/>
          <w:lang w:val="eu-ES"/>
        </w:rPr>
        <w:t>- Ibarra Zelaia, 2, 20560 Oñati-</w:t>
      </w:r>
      <w:r w:rsidR="00B84751" w:rsidRPr="00B84751">
        <w:rPr>
          <w:rFonts w:ascii="Arial" w:hAnsi="Arial" w:cs="Arial"/>
          <w:sz w:val="22"/>
          <w:szCs w:val="22"/>
          <w:lang w:val="eu-ES"/>
        </w:rPr>
        <w:t xml:space="preserve"> </w:t>
      </w:r>
      <w:r w:rsidR="00DB3DFB">
        <w:rPr>
          <w:rFonts w:ascii="Arial" w:hAnsi="Arial" w:cs="Arial"/>
          <w:sz w:val="22"/>
          <w:szCs w:val="22"/>
          <w:lang w:val="eu-ES"/>
        </w:rPr>
        <w:t xml:space="preserve">helbidea eta </w:t>
      </w:r>
      <w:r w:rsidR="00B84751" w:rsidRPr="00B84751">
        <w:rPr>
          <w:rFonts w:ascii="Arial" w:hAnsi="Arial" w:cs="Arial"/>
          <w:sz w:val="22"/>
          <w:szCs w:val="22"/>
          <w:lang w:val="eu-ES"/>
        </w:rPr>
        <w:t>F-20068490</w:t>
      </w:r>
      <w:r w:rsidR="00583C3C">
        <w:rPr>
          <w:rFonts w:ascii="Arial" w:hAnsi="Arial" w:cs="Arial"/>
          <w:sz w:val="22"/>
          <w:szCs w:val="22"/>
          <w:lang w:val="eu-ES"/>
        </w:rPr>
        <w:t xml:space="preserve"> IFZ </w:t>
      </w:r>
      <w:r w:rsidR="00DB3DFB">
        <w:rPr>
          <w:rFonts w:ascii="Arial" w:hAnsi="Arial" w:cs="Arial"/>
          <w:sz w:val="22"/>
          <w:szCs w:val="22"/>
          <w:lang w:val="eu-ES"/>
        </w:rPr>
        <w:t>duena.</w:t>
      </w:r>
    </w:p>
    <w:p w14:paraId="78B9B007" w14:textId="77777777" w:rsidR="00EB60DB" w:rsidRPr="00C76E49" w:rsidRDefault="00EB60DB" w:rsidP="00000B06">
      <w:pPr>
        <w:pStyle w:val="CM7"/>
        <w:spacing w:before="120" w:after="120"/>
        <w:jc w:val="both"/>
        <w:rPr>
          <w:rFonts w:ascii="Arial" w:hAnsi="Arial" w:cs="Arial"/>
          <w:sz w:val="22"/>
          <w:szCs w:val="22"/>
          <w:lang w:val="eu-ES"/>
        </w:rPr>
      </w:pPr>
    </w:p>
    <w:p w14:paraId="06A2E346" w14:textId="77777777" w:rsidR="00DB3DFB" w:rsidRPr="00DB3DFB" w:rsidRDefault="009070B2" w:rsidP="00583C3C">
      <w:pPr>
        <w:pStyle w:val="CM5"/>
        <w:spacing w:before="120" w:after="120"/>
        <w:jc w:val="both"/>
        <w:rPr>
          <w:lang w:val="eu-ES"/>
        </w:rPr>
      </w:pPr>
      <w:r w:rsidRPr="00C76E49">
        <w:rPr>
          <w:rFonts w:ascii="Arial" w:hAnsi="Arial" w:cs="Arial"/>
          <w:sz w:val="22"/>
          <w:szCs w:val="22"/>
          <w:lang w:val="eu-ES"/>
        </w:rPr>
        <w:t xml:space="preserve">Eta </w:t>
      </w:r>
      <w:r w:rsidR="00847806" w:rsidRPr="00C76E49">
        <w:rPr>
          <w:rFonts w:ascii="Arial" w:hAnsi="Arial" w:cs="Arial"/>
          <w:sz w:val="22"/>
          <w:szCs w:val="22"/>
          <w:lang w:val="eu-ES"/>
        </w:rPr>
        <w:t>bestetik</w:t>
      </w:r>
      <w:r w:rsidR="00253EE6" w:rsidRPr="00C76E49">
        <w:rPr>
          <w:rFonts w:ascii="Arial" w:hAnsi="Arial" w:cs="Arial"/>
          <w:sz w:val="22"/>
          <w:szCs w:val="22"/>
          <w:lang w:val="eu-ES"/>
        </w:rPr>
        <w:t>,</w:t>
      </w:r>
      <w:r w:rsidR="00583C3C">
        <w:rPr>
          <w:rFonts w:ascii="Arial" w:hAnsi="Arial" w:cs="Arial"/>
          <w:sz w:val="22"/>
          <w:szCs w:val="22"/>
          <w:lang w:val="eu-ES"/>
        </w:rPr>
        <w:t xml:space="preserve"> </w:t>
      </w:r>
      <w:sdt>
        <w:sdtPr>
          <w:rPr>
            <w:rFonts w:ascii="Arial" w:hAnsi="Arial" w:cs="Arial"/>
            <w:b/>
            <w:sz w:val="22"/>
            <w:szCs w:val="22"/>
            <w:lang w:val="eu-ES"/>
          </w:rPr>
          <w:id w:val="1696964156"/>
          <w:placeholder>
            <w:docPart w:val="815FC7E8B9A04F17B533F204940FF0DE"/>
          </w:placeholder>
          <w15:color w:val="009999"/>
          <w15:appearance w15:val="tags"/>
          <w:comboBox/>
        </w:sdtPr>
        <w:sdtEndPr/>
        <w:sdtContent>
          <w:r w:rsidR="00583C3C" w:rsidRPr="00583C3C">
            <w:rPr>
              <w:rFonts w:ascii="Arial" w:hAnsi="Arial" w:cs="Arial"/>
              <w:b/>
              <w:sz w:val="22"/>
              <w:szCs w:val="22"/>
              <w:lang w:val="eu-ES"/>
            </w:rPr>
            <w:t>Izen-abizenak</w:t>
          </w:r>
        </w:sdtContent>
      </w:sdt>
      <w:r w:rsidR="00583C3C">
        <w:rPr>
          <w:rFonts w:ascii="Arial" w:hAnsi="Arial" w:cs="Arial"/>
          <w:b/>
          <w:sz w:val="22"/>
          <w:szCs w:val="22"/>
          <w:lang w:val="eu-ES"/>
        </w:rPr>
        <w:t>,</w:t>
      </w:r>
      <w:r w:rsidR="00DB3DFB">
        <w:rPr>
          <w:rFonts w:ascii="Arial" w:hAnsi="Arial" w:cs="Arial"/>
          <w:sz w:val="22"/>
          <w:szCs w:val="22"/>
          <w:lang w:val="eu-ES"/>
        </w:rPr>
        <w:t xml:space="preserve"> </w:t>
      </w:r>
      <w:sdt>
        <w:sdtPr>
          <w:rPr>
            <w:rFonts w:ascii="Arial" w:hAnsi="Arial" w:cs="Arial"/>
            <w:b/>
            <w:sz w:val="22"/>
            <w:szCs w:val="22"/>
            <w:lang w:val="eu-ES"/>
          </w:rPr>
          <w:id w:val="964613571"/>
          <w:placeholder>
            <w:docPart w:val="58901DA45A544BA3863EFE5EF881112C"/>
          </w:placeholder>
          <w15:color w:val="009999"/>
          <w15:appearance w15:val="tags"/>
          <w:comboBox/>
        </w:sdtPr>
        <w:sdtEndPr/>
        <w:sdtContent>
          <w:r w:rsidR="00DB3DFB" w:rsidRPr="00583C3C">
            <w:rPr>
              <w:rFonts w:ascii="Arial" w:hAnsi="Arial" w:cs="Arial"/>
              <w:b/>
              <w:sz w:val="22"/>
              <w:szCs w:val="22"/>
              <w:lang w:val="eu-ES"/>
            </w:rPr>
            <w:t>Enpresaren izena</w:t>
          </w:r>
        </w:sdtContent>
      </w:sdt>
      <w:r w:rsidR="00DB3DFB" w:rsidRPr="00583C3C">
        <w:rPr>
          <w:rFonts w:ascii="Arial" w:hAnsi="Arial" w:cs="Arial"/>
          <w:sz w:val="22"/>
          <w:szCs w:val="22"/>
          <w:lang w:val="eu-ES"/>
        </w:rPr>
        <w:t>-ren arduradun bezala.</w:t>
      </w:r>
      <w:r w:rsidR="00583C3C">
        <w:rPr>
          <w:rFonts w:ascii="Arial" w:hAnsi="Arial" w:cs="Arial"/>
          <w:sz w:val="22"/>
          <w:szCs w:val="22"/>
          <w:lang w:val="eu-ES"/>
        </w:rPr>
        <w:t>-</w:t>
      </w:r>
      <w:r w:rsidR="00DB3DFB">
        <w:rPr>
          <w:rFonts w:ascii="Arial" w:hAnsi="Arial" w:cs="Arial"/>
          <w:sz w:val="22"/>
          <w:szCs w:val="22"/>
          <w:lang w:val="eu-ES"/>
        </w:rPr>
        <w:t xml:space="preserve"> </w:t>
      </w:r>
      <w:sdt>
        <w:sdtPr>
          <w:rPr>
            <w:rFonts w:ascii="Arial" w:hAnsi="Arial" w:cs="Arial"/>
            <w:sz w:val="22"/>
            <w:szCs w:val="22"/>
            <w:lang w:val="eu-ES"/>
          </w:rPr>
          <w:id w:val="-1025323550"/>
          <w:placeholder>
            <w:docPart w:val="831E44F6369B40248F7BA0DA05223907"/>
          </w:placeholder>
          <w15:color w:val="009999"/>
          <w15:appearance w15:val="tags"/>
          <w:comboBox/>
        </w:sdtPr>
        <w:sdtEndPr/>
        <w:sdtContent>
          <w:r w:rsidR="00DB3DFB" w:rsidRPr="00583C3C">
            <w:rPr>
              <w:rFonts w:ascii="Arial" w:hAnsi="Arial" w:cs="Arial"/>
              <w:sz w:val="22"/>
              <w:szCs w:val="22"/>
              <w:lang w:val="eu-ES"/>
            </w:rPr>
            <w:t>helbidea</w:t>
          </w:r>
        </w:sdtContent>
      </w:sdt>
      <w:r w:rsidR="00583C3C">
        <w:rPr>
          <w:rFonts w:ascii="Arial" w:hAnsi="Arial" w:cs="Arial"/>
          <w:sz w:val="22"/>
          <w:szCs w:val="22"/>
          <w:lang w:val="eu-ES"/>
        </w:rPr>
        <w:t>-</w:t>
      </w:r>
      <w:r w:rsidR="00DB3DFB" w:rsidRPr="00583C3C">
        <w:rPr>
          <w:rFonts w:ascii="Arial" w:hAnsi="Arial" w:cs="Arial"/>
          <w:sz w:val="22"/>
          <w:szCs w:val="22"/>
          <w:lang w:val="eu-ES"/>
        </w:rPr>
        <w:t xml:space="preserve"> helbidea eta </w:t>
      </w:r>
      <w:sdt>
        <w:sdtPr>
          <w:rPr>
            <w:rFonts w:ascii="Arial" w:hAnsi="Arial" w:cs="Arial"/>
            <w:sz w:val="22"/>
            <w:szCs w:val="22"/>
            <w:lang w:val="eu-ES"/>
          </w:rPr>
          <w:id w:val="96840365"/>
          <w:placeholder>
            <w:docPart w:val="1BAF10E03EA54C228ED51C8BB64113EF"/>
          </w:placeholder>
          <w15:color w:val="009999"/>
          <w15:appearance w15:val="tags"/>
          <w:comboBox/>
        </w:sdtPr>
        <w:sdtEndPr/>
        <w:sdtContent>
          <w:r w:rsidR="00583C3C">
            <w:rPr>
              <w:rFonts w:ascii="Arial" w:hAnsi="Arial" w:cs="Arial"/>
              <w:sz w:val="22"/>
              <w:szCs w:val="22"/>
              <w:lang w:val="eu-ES"/>
            </w:rPr>
            <w:t>IFZ</w:t>
          </w:r>
        </w:sdtContent>
      </w:sdt>
      <w:r w:rsidR="00DB3DFB">
        <w:rPr>
          <w:rFonts w:ascii="Arial" w:hAnsi="Arial" w:cs="Arial"/>
          <w:sz w:val="22"/>
          <w:szCs w:val="22"/>
          <w:lang w:val="eu-ES"/>
        </w:rPr>
        <w:t xml:space="preserve"> </w:t>
      </w:r>
      <w:r w:rsidR="00583C3C">
        <w:rPr>
          <w:rFonts w:ascii="Arial" w:hAnsi="Arial" w:cs="Arial"/>
          <w:sz w:val="22"/>
          <w:szCs w:val="22"/>
          <w:lang w:val="eu-ES"/>
        </w:rPr>
        <w:t>I</w:t>
      </w:r>
      <w:r w:rsidR="00DB3DFB">
        <w:rPr>
          <w:rFonts w:ascii="Arial" w:hAnsi="Arial" w:cs="Arial"/>
          <w:sz w:val="22"/>
          <w:szCs w:val="22"/>
          <w:lang w:val="eu-ES"/>
        </w:rPr>
        <w:t>F</w:t>
      </w:r>
      <w:r w:rsidR="00583C3C">
        <w:rPr>
          <w:rFonts w:ascii="Arial" w:hAnsi="Arial" w:cs="Arial"/>
          <w:sz w:val="22"/>
          <w:szCs w:val="22"/>
          <w:lang w:val="eu-ES"/>
        </w:rPr>
        <w:t>Z</w:t>
      </w:r>
      <w:r w:rsidR="00DB3DFB">
        <w:rPr>
          <w:rFonts w:ascii="Arial" w:hAnsi="Arial" w:cs="Arial"/>
          <w:sz w:val="22"/>
          <w:szCs w:val="22"/>
          <w:lang w:val="eu-ES"/>
        </w:rPr>
        <w:t xml:space="preserve"> duena.</w:t>
      </w:r>
      <w:r w:rsidR="00253EE6" w:rsidRPr="00C76E49">
        <w:rPr>
          <w:rFonts w:ascii="Arial" w:hAnsi="Arial" w:cs="Arial"/>
          <w:sz w:val="22"/>
          <w:szCs w:val="22"/>
          <w:lang w:val="eu-ES"/>
        </w:rPr>
        <w:t xml:space="preserve"> </w:t>
      </w:r>
      <w:r w:rsidR="00583C3C">
        <w:rPr>
          <w:rFonts w:ascii="Arial" w:hAnsi="Arial" w:cs="Arial"/>
          <w:sz w:val="22"/>
          <w:szCs w:val="22"/>
          <w:lang w:val="eu-ES"/>
        </w:rPr>
        <w:t>(Hemendik aurrera enpresa)</w:t>
      </w:r>
    </w:p>
    <w:p w14:paraId="31F5A91B" w14:textId="77777777" w:rsidR="00EB60DB" w:rsidRPr="00C76E49" w:rsidRDefault="00EB60DB" w:rsidP="00000B06">
      <w:pPr>
        <w:pStyle w:val="CM5"/>
        <w:spacing w:before="120" w:after="120"/>
        <w:jc w:val="both"/>
        <w:rPr>
          <w:rFonts w:ascii="Arial" w:hAnsi="Arial" w:cs="Arial"/>
          <w:sz w:val="22"/>
          <w:szCs w:val="22"/>
          <w:lang w:val="eu-ES"/>
        </w:rPr>
      </w:pPr>
    </w:p>
    <w:p w14:paraId="38653EE2" w14:textId="77777777" w:rsidR="00253EE6" w:rsidRPr="00C76E49" w:rsidRDefault="001F7787" w:rsidP="00000B06">
      <w:pPr>
        <w:pStyle w:val="CM5"/>
        <w:spacing w:before="120" w:after="120"/>
        <w:jc w:val="both"/>
        <w:rPr>
          <w:rFonts w:ascii="Arial" w:hAnsi="Arial" w:cs="Arial"/>
          <w:sz w:val="22"/>
          <w:szCs w:val="22"/>
          <w:lang w:val="eu-ES"/>
        </w:rPr>
      </w:pPr>
      <w:r w:rsidRPr="00C76E49">
        <w:rPr>
          <w:rFonts w:ascii="Arial" w:hAnsi="Arial" w:cs="Arial"/>
          <w:sz w:val="22"/>
          <w:szCs w:val="22"/>
          <w:lang w:val="eu-ES"/>
        </w:rPr>
        <w:t>Hitzarmen hau izenpetzeko elkarrekiko beharrezko ahalmena onartuz.</w:t>
      </w:r>
    </w:p>
    <w:p w14:paraId="1F2A4848" w14:textId="77777777" w:rsidR="00253EE6" w:rsidRPr="00C76E49" w:rsidRDefault="0037198C" w:rsidP="00000B06">
      <w:pPr>
        <w:pStyle w:val="Default"/>
        <w:tabs>
          <w:tab w:val="left" w:pos="7605"/>
        </w:tabs>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ab/>
      </w:r>
    </w:p>
    <w:p w14:paraId="3423C660" w14:textId="77777777" w:rsidR="00253EE6" w:rsidRPr="00C76E49" w:rsidRDefault="001F7787"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ADIERAZTEN DUTE:</w:t>
      </w:r>
    </w:p>
    <w:p w14:paraId="5B7E3102" w14:textId="77777777" w:rsidR="00253EE6" w:rsidRPr="00C76E49" w:rsidRDefault="00253EE6" w:rsidP="00000B06">
      <w:pPr>
        <w:tabs>
          <w:tab w:val="left" w:pos="8580"/>
        </w:tabs>
        <w:spacing w:before="120" w:after="120" w:line="240" w:lineRule="auto"/>
        <w:jc w:val="both"/>
        <w:rPr>
          <w:rFonts w:ascii="Arial" w:hAnsi="Arial" w:cs="Arial"/>
          <w:lang w:val="eu-ES"/>
        </w:rPr>
      </w:pPr>
    </w:p>
    <w:p w14:paraId="132AF54B" w14:textId="77777777" w:rsidR="001F7787" w:rsidRPr="00C76E49" w:rsidRDefault="001F7787" w:rsidP="00000B06">
      <w:pPr>
        <w:pStyle w:val="CM7"/>
        <w:spacing w:before="120" w:after="120"/>
        <w:jc w:val="both"/>
        <w:rPr>
          <w:rFonts w:ascii="Arial" w:hAnsi="Arial" w:cs="Arial"/>
          <w:sz w:val="22"/>
          <w:szCs w:val="22"/>
          <w:lang w:val="eu-ES"/>
        </w:rPr>
      </w:pPr>
      <w:r w:rsidRPr="00C76E49">
        <w:rPr>
          <w:rFonts w:ascii="Arial" w:hAnsi="Arial" w:cs="Arial"/>
          <w:b/>
          <w:sz w:val="22"/>
          <w:szCs w:val="22"/>
          <w:lang w:val="eu-ES"/>
        </w:rPr>
        <w:t>En</w:t>
      </w:r>
      <w:r w:rsidR="007D6C1C" w:rsidRPr="00C76E49">
        <w:rPr>
          <w:rFonts w:ascii="Arial" w:hAnsi="Arial" w:cs="Arial"/>
          <w:b/>
          <w:sz w:val="22"/>
          <w:szCs w:val="22"/>
          <w:lang w:val="eu-ES"/>
        </w:rPr>
        <w:t>presa</w:t>
      </w:r>
      <w:r w:rsidRPr="00C76E49">
        <w:rPr>
          <w:rFonts w:ascii="Arial" w:hAnsi="Arial" w:cs="Arial"/>
          <w:b/>
          <w:sz w:val="22"/>
          <w:szCs w:val="22"/>
          <w:lang w:val="eu-ES"/>
        </w:rPr>
        <w:t>k</w:t>
      </w:r>
      <w:r w:rsidR="00642022" w:rsidRPr="00C76E49">
        <w:rPr>
          <w:rFonts w:ascii="Arial" w:hAnsi="Arial" w:cs="Arial"/>
          <w:b/>
          <w:sz w:val="22"/>
          <w:szCs w:val="22"/>
          <w:lang w:val="eu-ES"/>
        </w:rPr>
        <w:t xml:space="preserve"> </w:t>
      </w:r>
      <w:r w:rsidRPr="00C76E49">
        <w:rPr>
          <w:rFonts w:ascii="Arial" w:hAnsi="Arial" w:cs="Arial"/>
          <w:sz w:val="22"/>
          <w:szCs w:val="22"/>
          <w:lang w:val="eu-ES"/>
        </w:rPr>
        <w:t>lagundu egiten diola Unibertsitateari ikaslearen formakuntza integrala lortzeko.</w:t>
      </w:r>
      <w:r w:rsidR="00477261" w:rsidRPr="00C76E49">
        <w:rPr>
          <w:rFonts w:ascii="Arial" w:hAnsi="Arial" w:cs="Arial"/>
          <w:sz w:val="22"/>
          <w:szCs w:val="22"/>
          <w:lang w:val="eu-ES"/>
        </w:rPr>
        <w:t xml:space="preserve"> Praktika akademiko</w:t>
      </w:r>
      <w:r w:rsidR="00C76E49" w:rsidRPr="00C76E49">
        <w:rPr>
          <w:rFonts w:ascii="Arial" w:hAnsi="Arial" w:cs="Arial"/>
          <w:sz w:val="22"/>
          <w:szCs w:val="22"/>
          <w:lang w:val="eu-ES"/>
        </w:rPr>
        <w:t>ak</w:t>
      </w:r>
      <w:r w:rsidR="00611189" w:rsidRPr="00C76E49">
        <w:rPr>
          <w:rFonts w:ascii="Arial" w:hAnsi="Arial" w:cs="Arial"/>
          <w:sz w:val="22"/>
          <w:szCs w:val="22"/>
          <w:lang w:val="eu-ES"/>
        </w:rPr>
        <w:t xml:space="preserve"> </w:t>
      </w:r>
      <w:r w:rsidR="00477261" w:rsidRPr="00C76E49">
        <w:rPr>
          <w:rFonts w:ascii="Arial" w:hAnsi="Arial" w:cs="Arial"/>
          <w:sz w:val="22"/>
          <w:szCs w:val="22"/>
          <w:lang w:val="eu-ES"/>
        </w:rPr>
        <w:t xml:space="preserve">egiteko aukera ematen diola ikasleari, lanaren errealitatera hurbilduz eta bere konpetentziak garatuz. Guzti honen bidez, ikaslea lanean hastea </w:t>
      </w:r>
      <w:r w:rsidR="00933980" w:rsidRPr="00C76E49">
        <w:rPr>
          <w:rFonts w:ascii="Arial" w:hAnsi="Arial" w:cs="Arial"/>
          <w:sz w:val="22"/>
          <w:szCs w:val="22"/>
          <w:lang w:val="eu-ES"/>
        </w:rPr>
        <w:t>errazten</w:t>
      </w:r>
      <w:r w:rsidR="00477261" w:rsidRPr="00C76E49">
        <w:rPr>
          <w:rFonts w:ascii="Arial" w:hAnsi="Arial" w:cs="Arial"/>
          <w:sz w:val="22"/>
          <w:szCs w:val="22"/>
          <w:lang w:val="eu-ES"/>
        </w:rPr>
        <w:t xml:space="preserve"> delarik.</w:t>
      </w:r>
    </w:p>
    <w:p w14:paraId="7210F05F" w14:textId="77777777" w:rsidR="001F7787" w:rsidRPr="00C76E49" w:rsidRDefault="00477261"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Hitzarmen honen he</w:t>
      </w:r>
      <w:r w:rsidR="001F2A58" w:rsidRPr="00C76E49">
        <w:rPr>
          <w:rFonts w:ascii="Arial" w:hAnsi="Arial" w:cs="Arial"/>
          <w:sz w:val="22"/>
          <w:szCs w:val="22"/>
          <w:lang w:val="eu-ES"/>
        </w:rPr>
        <w:t>lburua, unibertsitateko ikaslego</w:t>
      </w:r>
      <w:r w:rsidRPr="00C76E49">
        <w:rPr>
          <w:rFonts w:ascii="Arial" w:hAnsi="Arial" w:cs="Arial"/>
          <w:sz w:val="22"/>
          <w:szCs w:val="22"/>
          <w:lang w:val="eu-ES"/>
        </w:rPr>
        <w:t xml:space="preserve">ari enpresan proiektu hezitzaileak egiteko aukera ematea dela; proiektu hauek euren ikasketaren osagarriak izango </w:t>
      </w:r>
      <w:r w:rsidR="00B8361A" w:rsidRPr="00C76E49">
        <w:rPr>
          <w:rFonts w:ascii="Arial" w:hAnsi="Arial" w:cs="Arial"/>
          <w:b/>
          <w:sz w:val="22"/>
          <w:szCs w:val="22"/>
          <w:lang w:val="eu-ES"/>
        </w:rPr>
        <w:t>direlarik</w:t>
      </w:r>
      <w:r w:rsidRPr="00C76E49">
        <w:rPr>
          <w:rFonts w:ascii="Arial" w:hAnsi="Arial" w:cs="Arial"/>
          <w:sz w:val="22"/>
          <w:szCs w:val="22"/>
          <w:lang w:val="eu-ES"/>
        </w:rPr>
        <w:t xml:space="preserve">. </w:t>
      </w:r>
      <w:r w:rsidR="00D572D8" w:rsidRPr="00C76E49">
        <w:rPr>
          <w:rFonts w:ascii="Arial" w:hAnsi="Arial" w:cs="Arial"/>
          <w:sz w:val="22"/>
          <w:szCs w:val="22"/>
          <w:lang w:val="eu-ES"/>
        </w:rPr>
        <w:t>Uztailaren</w:t>
      </w:r>
      <w:r w:rsidRPr="00C76E49">
        <w:rPr>
          <w:rFonts w:ascii="Arial" w:hAnsi="Arial" w:cs="Arial"/>
          <w:sz w:val="22"/>
          <w:szCs w:val="22"/>
          <w:lang w:val="eu-ES"/>
        </w:rPr>
        <w:t xml:space="preserve"> </w:t>
      </w:r>
      <w:r w:rsidR="00D572D8" w:rsidRPr="00C76E49">
        <w:rPr>
          <w:rFonts w:ascii="Arial" w:hAnsi="Arial" w:cs="Arial"/>
          <w:sz w:val="22"/>
          <w:szCs w:val="22"/>
          <w:lang w:val="eu-ES"/>
        </w:rPr>
        <w:t>11</w:t>
      </w:r>
      <w:r w:rsidR="00642022" w:rsidRPr="00C76E49">
        <w:rPr>
          <w:rFonts w:ascii="Arial" w:hAnsi="Arial" w:cs="Arial"/>
          <w:sz w:val="22"/>
          <w:szCs w:val="22"/>
          <w:lang w:val="eu-ES"/>
        </w:rPr>
        <w:t xml:space="preserve">ko </w:t>
      </w:r>
      <w:r w:rsidR="00D572D8" w:rsidRPr="00C76E49">
        <w:rPr>
          <w:rFonts w:ascii="Arial" w:hAnsi="Arial" w:cs="Arial"/>
          <w:sz w:val="22"/>
          <w:szCs w:val="22"/>
          <w:lang w:val="eu-ES"/>
        </w:rPr>
        <w:t>592/2014</w:t>
      </w:r>
      <w:r w:rsidRPr="00C76E49">
        <w:rPr>
          <w:rFonts w:ascii="Arial" w:hAnsi="Arial" w:cs="Arial"/>
          <w:sz w:val="22"/>
          <w:szCs w:val="22"/>
          <w:lang w:val="eu-ES"/>
        </w:rPr>
        <w:t xml:space="preserve"> Errege Dekretuaren arabera. Dekretu honetan, unibertsitate ikasketa ofizialen ordenazioa ezartzen da.</w:t>
      </w:r>
    </w:p>
    <w:p w14:paraId="0EE25A36" w14:textId="77777777" w:rsidR="0014060F" w:rsidRPr="00C76E49" w:rsidRDefault="00477261" w:rsidP="00000B06">
      <w:pPr>
        <w:pStyle w:val="CM2"/>
        <w:spacing w:before="120" w:after="120" w:line="240" w:lineRule="auto"/>
        <w:jc w:val="both"/>
        <w:rPr>
          <w:rFonts w:ascii="Arial" w:hAnsi="Arial" w:cs="Arial"/>
          <w:sz w:val="22"/>
          <w:szCs w:val="22"/>
          <w:lang w:val="eu-ES"/>
        </w:rPr>
      </w:pPr>
      <w:r w:rsidRPr="00C76E49">
        <w:rPr>
          <w:rFonts w:ascii="Arial" w:hAnsi="Arial" w:cs="Arial"/>
          <w:sz w:val="22"/>
          <w:szCs w:val="22"/>
          <w:lang w:val="eu-ES"/>
        </w:rPr>
        <w:t xml:space="preserve">Beraz, </w:t>
      </w:r>
      <w:r w:rsidR="001F2A58" w:rsidRPr="00C76E49">
        <w:rPr>
          <w:rFonts w:ascii="Arial" w:hAnsi="Arial" w:cs="Arial"/>
          <w:sz w:val="22"/>
          <w:szCs w:val="22"/>
          <w:lang w:val="eu-ES"/>
        </w:rPr>
        <w:t xml:space="preserve">azaldutakoaren arabera, </w:t>
      </w:r>
      <w:r w:rsidR="00F963DE" w:rsidRPr="00C76E49">
        <w:rPr>
          <w:rFonts w:ascii="Arial" w:hAnsi="Arial" w:cs="Arial"/>
          <w:sz w:val="22"/>
          <w:szCs w:val="22"/>
          <w:lang w:val="eu-ES"/>
        </w:rPr>
        <w:t>alde</w:t>
      </w:r>
      <w:r w:rsidR="001F2A58" w:rsidRPr="00C76E49">
        <w:rPr>
          <w:rFonts w:ascii="Arial" w:hAnsi="Arial" w:cs="Arial"/>
          <w:sz w:val="22"/>
          <w:szCs w:val="22"/>
          <w:lang w:val="eu-ES"/>
        </w:rPr>
        <w:t xml:space="preserve"> biek heziketa lankidetza hitzarmen hau izenpetzea </w:t>
      </w:r>
      <w:r w:rsidR="001F2A58" w:rsidRPr="00C76E49">
        <w:rPr>
          <w:rFonts w:ascii="Arial" w:hAnsi="Arial" w:cs="Arial"/>
          <w:b/>
          <w:sz w:val="22"/>
          <w:szCs w:val="22"/>
          <w:lang w:val="eu-ES"/>
        </w:rPr>
        <w:t>ADOSTEN</w:t>
      </w:r>
      <w:r w:rsidR="001F2A58" w:rsidRPr="00C76E49">
        <w:rPr>
          <w:rFonts w:ascii="Arial" w:hAnsi="Arial" w:cs="Arial"/>
          <w:sz w:val="22"/>
          <w:szCs w:val="22"/>
          <w:lang w:val="eu-ES"/>
        </w:rPr>
        <w:t xml:space="preserve"> dute, hurrengo klausulak jarraiturik</w:t>
      </w:r>
    </w:p>
    <w:p w14:paraId="1CAB7A19" w14:textId="77777777" w:rsidR="00EB60DB" w:rsidRPr="00C76E49" w:rsidRDefault="00EB60DB" w:rsidP="00000B06">
      <w:pPr>
        <w:pStyle w:val="CM5"/>
        <w:spacing w:before="120" w:after="120"/>
        <w:jc w:val="both"/>
        <w:rPr>
          <w:rFonts w:ascii="Arial" w:hAnsi="Arial" w:cs="Arial"/>
          <w:b/>
          <w:bCs/>
          <w:sz w:val="22"/>
          <w:szCs w:val="22"/>
          <w:lang w:val="eu-ES"/>
        </w:rPr>
      </w:pPr>
      <w:bookmarkStart w:id="0" w:name="topmostSubform[0].Page1[0].cargo[0]"/>
      <w:bookmarkEnd w:id="0"/>
    </w:p>
    <w:p w14:paraId="7977D88F" w14:textId="77777777" w:rsidR="0014060F" w:rsidRPr="00C76E49" w:rsidRDefault="001F2A58" w:rsidP="00000B06">
      <w:pPr>
        <w:pStyle w:val="CM5"/>
        <w:spacing w:before="120" w:after="120"/>
        <w:jc w:val="both"/>
        <w:rPr>
          <w:rFonts w:ascii="Arial" w:hAnsi="Arial" w:cs="Arial"/>
          <w:sz w:val="22"/>
          <w:szCs w:val="22"/>
          <w:lang w:val="eu-ES"/>
        </w:rPr>
      </w:pPr>
      <w:r w:rsidRPr="00C76E49">
        <w:rPr>
          <w:rFonts w:ascii="Arial" w:hAnsi="Arial" w:cs="Arial"/>
          <w:b/>
          <w:bCs/>
          <w:sz w:val="22"/>
          <w:szCs w:val="22"/>
          <w:lang w:val="eu-ES"/>
        </w:rPr>
        <w:t>K</w:t>
      </w:r>
      <w:r w:rsidR="0014060F" w:rsidRPr="00C76E49">
        <w:rPr>
          <w:rFonts w:ascii="Arial" w:hAnsi="Arial" w:cs="Arial"/>
          <w:b/>
          <w:bCs/>
          <w:sz w:val="22"/>
          <w:szCs w:val="22"/>
          <w:lang w:val="eu-ES"/>
        </w:rPr>
        <w:t>L</w:t>
      </w:r>
      <w:r w:rsidR="000054C4" w:rsidRPr="00C76E49">
        <w:rPr>
          <w:rFonts w:ascii="Arial" w:hAnsi="Arial" w:cs="Arial"/>
          <w:b/>
          <w:bCs/>
          <w:sz w:val="22"/>
          <w:szCs w:val="22"/>
          <w:lang w:val="eu-ES"/>
        </w:rPr>
        <w:t>A</w:t>
      </w:r>
      <w:r w:rsidR="0014060F" w:rsidRPr="00C76E49">
        <w:rPr>
          <w:rFonts w:ascii="Arial" w:hAnsi="Arial" w:cs="Arial"/>
          <w:b/>
          <w:bCs/>
          <w:sz w:val="22"/>
          <w:szCs w:val="22"/>
          <w:lang w:val="eu-ES"/>
        </w:rPr>
        <w:t>USULA</w:t>
      </w:r>
      <w:r w:rsidRPr="00C76E49">
        <w:rPr>
          <w:rFonts w:ascii="Arial" w:hAnsi="Arial" w:cs="Arial"/>
          <w:b/>
          <w:bCs/>
          <w:sz w:val="22"/>
          <w:szCs w:val="22"/>
          <w:lang w:val="eu-ES"/>
        </w:rPr>
        <w:t>K</w:t>
      </w:r>
    </w:p>
    <w:p w14:paraId="05BBF118" w14:textId="77777777" w:rsidR="0014060F" w:rsidRPr="00C76E49" w:rsidRDefault="001F2A58"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Lehena</w:t>
      </w:r>
      <w:r w:rsidR="00625327" w:rsidRPr="00C76E49">
        <w:rPr>
          <w:rFonts w:ascii="Arial" w:hAnsi="Arial" w:cs="Arial"/>
          <w:b/>
          <w:bCs/>
          <w:sz w:val="22"/>
          <w:szCs w:val="22"/>
          <w:lang w:val="eu-ES"/>
        </w:rPr>
        <w:t>.</w:t>
      </w:r>
      <w:r w:rsidRPr="00C76E49">
        <w:rPr>
          <w:rFonts w:ascii="Arial" w:hAnsi="Arial" w:cs="Arial"/>
          <w:b/>
          <w:bCs/>
          <w:sz w:val="22"/>
          <w:szCs w:val="22"/>
          <w:lang w:val="eu-ES"/>
        </w:rPr>
        <w:t>-Helburua</w:t>
      </w:r>
    </w:p>
    <w:p w14:paraId="161CE509" w14:textId="77777777" w:rsidR="00EB60DB" w:rsidRPr="00C76E49" w:rsidRDefault="003D0E2F" w:rsidP="00000B06">
      <w:pPr>
        <w:pStyle w:val="CM7"/>
        <w:spacing w:before="120" w:after="120"/>
        <w:jc w:val="both"/>
        <w:rPr>
          <w:rFonts w:ascii="Arial" w:hAnsi="Arial" w:cs="Arial"/>
          <w:bCs/>
          <w:sz w:val="22"/>
          <w:szCs w:val="22"/>
          <w:lang w:val="eu-ES"/>
        </w:rPr>
      </w:pPr>
      <w:r w:rsidRPr="00C76E49">
        <w:rPr>
          <w:rFonts w:ascii="Arial" w:hAnsi="Arial" w:cs="Arial"/>
          <w:bCs/>
          <w:sz w:val="22"/>
          <w:szCs w:val="22"/>
          <w:lang w:val="eu-ES"/>
        </w:rPr>
        <w:t xml:space="preserve">Heziketa lankidetza hitzarmen honek hurrengo </w:t>
      </w:r>
      <w:r w:rsidR="00964024" w:rsidRPr="00C76E49">
        <w:rPr>
          <w:rFonts w:ascii="Arial" w:hAnsi="Arial" w:cs="Arial"/>
          <w:bCs/>
          <w:sz w:val="22"/>
          <w:szCs w:val="22"/>
          <w:lang w:val="eu-ES"/>
        </w:rPr>
        <w:t>zehaztapen</w:t>
      </w:r>
      <w:r w:rsidRPr="00C76E49">
        <w:rPr>
          <w:rFonts w:ascii="Arial" w:hAnsi="Arial" w:cs="Arial"/>
          <w:bCs/>
          <w:sz w:val="22"/>
          <w:szCs w:val="22"/>
          <w:lang w:val="eu-ES"/>
        </w:rPr>
        <w:t xml:space="preserve"> orokorrak erregulatuko ditu: Unibertsitateko ikaslegoaren praktika</w:t>
      </w:r>
      <w:r w:rsidR="00C76E49">
        <w:rPr>
          <w:rFonts w:ascii="Arial" w:hAnsi="Arial" w:cs="Arial"/>
          <w:bCs/>
          <w:sz w:val="22"/>
          <w:szCs w:val="22"/>
          <w:lang w:val="eu-ES"/>
        </w:rPr>
        <w:t xml:space="preserve"> </w:t>
      </w:r>
      <w:r w:rsidR="00ED3423" w:rsidRPr="00C76E49">
        <w:rPr>
          <w:rFonts w:ascii="Arial" w:hAnsi="Arial" w:cs="Arial"/>
          <w:bCs/>
          <w:sz w:val="22"/>
          <w:szCs w:val="22"/>
          <w:lang w:val="eu-ES"/>
        </w:rPr>
        <w:t>ereduaren</w:t>
      </w:r>
      <w:r w:rsidRPr="00C76E49">
        <w:rPr>
          <w:rFonts w:ascii="Arial" w:hAnsi="Arial" w:cs="Arial"/>
          <w:bCs/>
          <w:sz w:val="22"/>
          <w:szCs w:val="22"/>
          <w:lang w:val="eu-ES"/>
        </w:rPr>
        <w:t xml:space="preserve"> garapena </w:t>
      </w:r>
      <w:r w:rsidR="00ED5FB6" w:rsidRPr="00C76E49">
        <w:rPr>
          <w:rFonts w:ascii="Arial" w:hAnsi="Arial" w:cs="Arial"/>
          <w:bCs/>
          <w:sz w:val="22"/>
          <w:szCs w:val="22"/>
          <w:lang w:val="eu-ES"/>
        </w:rPr>
        <w:t>e</w:t>
      </w:r>
      <w:r w:rsidRPr="00C76E49">
        <w:rPr>
          <w:rFonts w:ascii="Arial" w:hAnsi="Arial" w:cs="Arial"/>
          <w:bCs/>
          <w:sz w:val="22"/>
          <w:szCs w:val="22"/>
          <w:lang w:val="eu-ES"/>
        </w:rPr>
        <w:t xml:space="preserve">npresako </w:t>
      </w:r>
      <w:r w:rsidR="00ED5FB6" w:rsidRPr="00C76E49">
        <w:rPr>
          <w:rFonts w:ascii="Arial" w:hAnsi="Arial" w:cs="Arial"/>
          <w:bCs/>
          <w:sz w:val="22"/>
          <w:szCs w:val="22"/>
          <w:lang w:val="eu-ES"/>
        </w:rPr>
        <w:t>l</w:t>
      </w:r>
      <w:r w:rsidRPr="00C76E49">
        <w:rPr>
          <w:rFonts w:ascii="Arial" w:hAnsi="Arial" w:cs="Arial"/>
          <w:bCs/>
          <w:sz w:val="22"/>
          <w:szCs w:val="22"/>
          <w:lang w:val="eu-ES"/>
        </w:rPr>
        <w:t xml:space="preserve">an </w:t>
      </w:r>
      <w:r w:rsidR="00B8361A" w:rsidRPr="00C76E49">
        <w:rPr>
          <w:rFonts w:ascii="Arial" w:hAnsi="Arial" w:cs="Arial"/>
          <w:b/>
          <w:bCs/>
          <w:sz w:val="22"/>
          <w:szCs w:val="22"/>
          <w:lang w:val="eu-ES"/>
        </w:rPr>
        <w:t>zentroetan</w:t>
      </w:r>
      <w:r w:rsidRPr="00C76E49">
        <w:rPr>
          <w:rFonts w:ascii="Arial" w:hAnsi="Arial" w:cs="Arial"/>
          <w:b/>
          <w:bCs/>
          <w:sz w:val="22"/>
          <w:szCs w:val="22"/>
          <w:lang w:val="eu-ES"/>
        </w:rPr>
        <w:t>.</w:t>
      </w:r>
    </w:p>
    <w:p w14:paraId="6D8B5066" w14:textId="77777777" w:rsidR="003D0E2F" w:rsidRPr="00C76E49" w:rsidRDefault="003D0E2F" w:rsidP="00000B06">
      <w:pPr>
        <w:pStyle w:val="CM7"/>
        <w:spacing w:before="120" w:after="120"/>
        <w:jc w:val="both"/>
        <w:rPr>
          <w:rFonts w:ascii="Arial" w:hAnsi="Arial" w:cs="Arial"/>
          <w:b/>
          <w:bCs/>
          <w:sz w:val="22"/>
          <w:szCs w:val="22"/>
          <w:lang w:val="eu-ES"/>
        </w:rPr>
      </w:pPr>
    </w:p>
    <w:p w14:paraId="149859DC" w14:textId="77777777" w:rsidR="0014060F" w:rsidRPr="00C76E49" w:rsidRDefault="003D0E2F"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Bigarrena</w:t>
      </w:r>
      <w:r w:rsidR="0014060F" w:rsidRPr="00C76E49">
        <w:rPr>
          <w:rFonts w:ascii="Arial" w:hAnsi="Arial" w:cs="Arial"/>
          <w:b/>
          <w:bCs/>
          <w:sz w:val="22"/>
          <w:szCs w:val="22"/>
          <w:lang w:val="eu-ES"/>
        </w:rPr>
        <w:t xml:space="preserve">.- </w:t>
      </w:r>
      <w:r w:rsidRPr="00C76E49">
        <w:rPr>
          <w:rFonts w:ascii="Arial" w:hAnsi="Arial" w:cs="Arial"/>
          <w:b/>
          <w:bCs/>
          <w:sz w:val="22"/>
          <w:szCs w:val="22"/>
          <w:lang w:val="eu-ES"/>
        </w:rPr>
        <w:t>Praktiken programaren kudeaketa</w:t>
      </w:r>
    </w:p>
    <w:p w14:paraId="33BC09B1" w14:textId="77777777" w:rsidR="0014060F" w:rsidRPr="00C76E49" w:rsidRDefault="003D0E2F"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Praktika akademikoen programa </w:t>
      </w:r>
      <w:r w:rsidR="00B15B72" w:rsidRPr="00C76E49">
        <w:rPr>
          <w:rFonts w:ascii="Arial" w:hAnsi="Arial" w:cs="Arial"/>
          <w:sz w:val="22"/>
          <w:szCs w:val="22"/>
          <w:lang w:val="eu-ES"/>
        </w:rPr>
        <w:t>e</w:t>
      </w:r>
      <w:r w:rsidRPr="00C76E49">
        <w:rPr>
          <w:rFonts w:ascii="Arial" w:hAnsi="Arial" w:cs="Arial"/>
          <w:sz w:val="22"/>
          <w:szCs w:val="22"/>
          <w:lang w:val="eu-ES"/>
        </w:rPr>
        <w:t xml:space="preserve">npresako pertsona-departamentuak kudeatuko du. Departamentu hau egon ezean </w:t>
      </w:r>
      <w:r w:rsidR="00B15B72" w:rsidRPr="00C76E49">
        <w:rPr>
          <w:rFonts w:ascii="Arial" w:hAnsi="Arial" w:cs="Arial"/>
          <w:sz w:val="22"/>
          <w:szCs w:val="22"/>
          <w:lang w:val="eu-ES"/>
        </w:rPr>
        <w:t>e</w:t>
      </w:r>
      <w:r w:rsidRPr="00C76E49">
        <w:rPr>
          <w:rFonts w:ascii="Arial" w:hAnsi="Arial" w:cs="Arial"/>
          <w:sz w:val="22"/>
          <w:szCs w:val="22"/>
          <w:lang w:val="eu-ES"/>
        </w:rPr>
        <w:t>npresako zuzendaritzak aukeratutako pertsonak kudeatuko luke.</w:t>
      </w:r>
    </w:p>
    <w:p w14:paraId="4FCC8AB1" w14:textId="77777777" w:rsidR="00EB60DB" w:rsidRPr="00C76E49" w:rsidRDefault="00EB60DB" w:rsidP="00000B06">
      <w:pPr>
        <w:pStyle w:val="CM7"/>
        <w:spacing w:before="120" w:after="120"/>
        <w:jc w:val="both"/>
        <w:rPr>
          <w:rFonts w:ascii="Arial" w:hAnsi="Arial" w:cs="Arial"/>
          <w:b/>
          <w:bCs/>
          <w:sz w:val="22"/>
          <w:szCs w:val="22"/>
          <w:lang w:val="eu-ES"/>
        </w:rPr>
      </w:pPr>
    </w:p>
    <w:p w14:paraId="74F17566" w14:textId="77777777" w:rsidR="0014060F" w:rsidRPr="00C76E49" w:rsidRDefault="003D0E2F"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Hirugarrena.-</w:t>
      </w:r>
      <w:r w:rsidR="00FE6ECD" w:rsidRPr="00C76E49">
        <w:rPr>
          <w:rFonts w:ascii="Arial" w:hAnsi="Arial" w:cs="Arial"/>
          <w:b/>
          <w:bCs/>
          <w:sz w:val="22"/>
          <w:szCs w:val="22"/>
          <w:lang w:val="eu-ES"/>
        </w:rPr>
        <w:t>Praktiketako</w:t>
      </w:r>
      <w:r w:rsidR="00642022" w:rsidRPr="00C76E49">
        <w:rPr>
          <w:rFonts w:ascii="Arial" w:hAnsi="Arial" w:cs="Arial"/>
          <w:b/>
          <w:bCs/>
          <w:sz w:val="22"/>
          <w:szCs w:val="22"/>
          <w:lang w:val="eu-ES"/>
        </w:rPr>
        <w:t xml:space="preserve"> </w:t>
      </w:r>
      <w:r w:rsidRPr="00C76E49">
        <w:rPr>
          <w:rFonts w:ascii="Arial" w:hAnsi="Arial" w:cs="Arial"/>
          <w:b/>
          <w:bCs/>
          <w:sz w:val="22"/>
          <w:szCs w:val="22"/>
          <w:lang w:val="eu-ES"/>
        </w:rPr>
        <w:t>ikaslegoaren eta enpresaren arteko harremana</w:t>
      </w:r>
    </w:p>
    <w:p w14:paraId="6E31C6BC" w14:textId="77777777" w:rsidR="003D0E2F" w:rsidRPr="00C76E49" w:rsidRDefault="0014060F"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D402DF" w:rsidRPr="00C76E49">
        <w:rPr>
          <w:rFonts w:ascii="Arial" w:hAnsi="Arial" w:cs="Arial"/>
          <w:sz w:val="22"/>
          <w:szCs w:val="22"/>
          <w:lang w:val="eu-ES"/>
        </w:rPr>
        <w:t>Praktika akademikoe</w:t>
      </w:r>
      <w:r w:rsidR="003D0E2F" w:rsidRPr="00C76E49">
        <w:rPr>
          <w:rFonts w:ascii="Arial" w:hAnsi="Arial" w:cs="Arial"/>
          <w:sz w:val="22"/>
          <w:szCs w:val="22"/>
          <w:lang w:val="eu-ES"/>
        </w:rPr>
        <w:t>k</w:t>
      </w:r>
      <w:r w:rsidR="00D402DF" w:rsidRPr="00C76E49">
        <w:rPr>
          <w:rFonts w:ascii="Arial" w:hAnsi="Arial" w:cs="Arial"/>
          <w:sz w:val="22"/>
          <w:szCs w:val="22"/>
          <w:lang w:val="eu-ES"/>
        </w:rPr>
        <w:t>,</w:t>
      </w:r>
      <w:r w:rsidR="003D0E2F" w:rsidRPr="00C76E49">
        <w:rPr>
          <w:rFonts w:ascii="Arial" w:hAnsi="Arial" w:cs="Arial"/>
          <w:sz w:val="22"/>
          <w:szCs w:val="22"/>
          <w:lang w:val="eu-ES"/>
        </w:rPr>
        <w:t xml:space="preserve"> hezitzaileak diren </w:t>
      </w:r>
      <w:r w:rsidR="00D402DF" w:rsidRPr="00C76E49">
        <w:rPr>
          <w:rFonts w:ascii="Arial" w:hAnsi="Arial" w:cs="Arial"/>
          <w:sz w:val="22"/>
          <w:szCs w:val="22"/>
          <w:lang w:val="eu-ES"/>
        </w:rPr>
        <w:t>heinean</w:t>
      </w:r>
      <w:r w:rsidR="003D0E2F" w:rsidRPr="00C76E49">
        <w:rPr>
          <w:rFonts w:ascii="Arial" w:hAnsi="Arial" w:cs="Arial"/>
          <w:sz w:val="22"/>
          <w:szCs w:val="22"/>
          <w:lang w:val="eu-ES"/>
        </w:rPr>
        <w:t>, ez dituzte inoiz ekarriko lan harremanak dituzten berezko betebeharrak. Praktikaren edukiak ere, ez du ekarriko lanpostu baten berezko prestakuntzaren ordezkapena.</w:t>
      </w:r>
    </w:p>
    <w:p w14:paraId="06A1FDBB" w14:textId="77777777" w:rsidR="00E5155B" w:rsidRPr="00C76E49" w:rsidRDefault="00E5155B"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2.- Era bereran, ikaslea bere ikasketen amaieran, </w:t>
      </w:r>
      <w:r w:rsidR="00FE6ECD" w:rsidRPr="00C76E49">
        <w:rPr>
          <w:rFonts w:ascii="Arial" w:hAnsi="Arial" w:cs="Arial"/>
          <w:sz w:val="22"/>
          <w:szCs w:val="22"/>
          <w:lang w:val="eu-ES"/>
        </w:rPr>
        <w:t>plantillan</w:t>
      </w:r>
      <w:r w:rsidRPr="00C76E49">
        <w:rPr>
          <w:rFonts w:ascii="Arial" w:hAnsi="Arial" w:cs="Arial"/>
          <w:sz w:val="22"/>
          <w:szCs w:val="22"/>
          <w:lang w:val="eu-ES"/>
        </w:rPr>
        <w:t xml:space="preserve"> sartuko balitz, praktiken denbora ez da </w:t>
      </w:r>
      <w:r w:rsidRPr="00C76E49">
        <w:rPr>
          <w:rFonts w:ascii="Arial" w:hAnsi="Arial" w:cs="Arial"/>
          <w:sz w:val="22"/>
          <w:szCs w:val="22"/>
          <w:lang w:val="eu-ES"/>
        </w:rPr>
        <w:lastRenderedPageBreak/>
        <w:t>konputatuko antzinatasun bezala.</w:t>
      </w:r>
    </w:p>
    <w:p w14:paraId="0F8FA3E9" w14:textId="77777777" w:rsidR="0014060F" w:rsidRPr="00C76E49" w:rsidRDefault="00E5155B"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Laugarrena.- Enpresaren eginbeharrak</w:t>
      </w:r>
    </w:p>
    <w:p w14:paraId="148FE53C" w14:textId="77777777" w:rsidR="00C66408" w:rsidRPr="00C76E49" w:rsidRDefault="00306077"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C66408" w:rsidRPr="00C76E49">
        <w:rPr>
          <w:rFonts w:ascii="Arial" w:hAnsi="Arial" w:cs="Arial"/>
          <w:sz w:val="22"/>
          <w:szCs w:val="22"/>
          <w:lang w:val="eu-ES"/>
        </w:rPr>
        <w:t xml:space="preserve">Zehaztu ikasturte akademiko bakoitzaren hasieran, praktikak burutu ahal izango dituzten ikasle kopurua. Hau </w:t>
      </w:r>
      <w:r w:rsidR="000A13E5" w:rsidRPr="00C76E49">
        <w:rPr>
          <w:rFonts w:ascii="Arial" w:hAnsi="Arial" w:cs="Arial"/>
          <w:sz w:val="22"/>
          <w:szCs w:val="22"/>
          <w:lang w:val="eu-ES"/>
        </w:rPr>
        <w:t>agertu beharko da alderdiek (ikaslea, fakultateko tutorea eta enpresa) sinatu beharreko hitzarme</w:t>
      </w:r>
      <w:r w:rsidR="00C76E49">
        <w:rPr>
          <w:rFonts w:ascii="Arial" w:hAnsi="Arial" w:cs="Arial"/>
          <w:sz w:val="22"/>
          <w:szCs w:val="22"/>
          <w:lang w:val="eu-ES"/>
        </w:rPr>
        <w:t>netan.</w:t>
      </w:r>
      <w:r w:rsidR="000A13E5" w:rsidRPr="00C76E49">
        <w:rPr>
          <w:rFonts w:ascii="Arial" w:hAnsi="Arial" w:cs="Arial"/>
          <w:sz w:val="22"/>
          <w:szCs w:val="22"/>
          <w:lang w:val="eu-ES"/>
        </w:rPr>
        <w:t xml:space="preserve"> </w:t>
      </w:r>
    </w:p>
    <w:p w14:paraId="6F59DC20" w14:textId="77777777" w:rsidR="00DD1002" w:rsidRPr="00C76E49" w:rsidRDefault="00DD1002" w:rsidP="00DD1002">
      <w:pPr>
        <w:pStyle w:val="CM7"/>
        <w:spacing w:before="120" w:after="120"/>
        <w:jc w:val="both"/>
        <w:rPr>
          <w:rFonts w:ascii="Arial" w:hAnsi="Arial" w:cs="Arial"/>
          <w:sz w:val="22"/>
          <w:szCs w:val="22"/>
          <w:lang w:val="eu-ES"/>
        </w:rPr>
      </w:pPr>
      <w:r w:rsidRPr="00C76E49">
        <w:rPr>
          <w:rFonts w:ascii="Arial" w:hAnsi="Arial" w:cs="Arial"/>
          <w:sz w:val="22"/>
          <w:szCs w:val="22"/>
          <w:lang w:val="eu-ES"/>
        </w:rPr>
        <w:t>2.- Praktiketan dagoen ikasle bakoitzeko pertsona bideratzaile bat izendatu. Honek, ikasleak enpresan burutu beharreko jarduera hezitzaileak antolatuko ditu, Unibertsitatearekin adostutako programa hezitzailearen arabera. Hau dela eta, bideratzaileak ikaslea bideratzeko denbora espezifiko bat izan beharko du</w:t>
      </w:r>
      <w:r w:rsidR="004447A7" w:rsidRPr="00C76E49">
        <w:rPr>
          <w:rFonts w:ascii="Arial" w:hAnsi="Arial" w:cs="Arial"/>
          <w:sz w:val="22"/>
          <w:szCs w:val="22"/>
          <w:lang w:val="eu-ES"/>
        </w:rPr>
        <w:t>, honen eginkizunak era egokian burutuko direla bermatzeko. Ikaslearen bideratzailea, gutxienez</w:t>
      </w:r>
      <w:r w:rsidR="00BB5670" w:rsidRPr="00C76E49">
        <w:rPr>
          <w:rFonts w:ascii="Arial" w:hAnsi="Arial" w:cs="Arial"/>
          <w:sz w:val="22"/>
          <w:szCs w:val="22"/>
          <w:lang w:val="eu-ES"/>
        </w:rPr>
        <w:t>,</w:t>
      </w:r>
      <w:r w:rsidR="004447A7" w:rsidRPr="00C76E49">
        <w:rPr>
          <w:rFonts w:ascii="Arial" w:hAnsi="Arial" w:cs="Arial"/>
          <w:sz w:val="22"/>
          <w:szCs w:val="22"/>
          <w:lang w:val="eu-ES"/>
        </w:rPr>
        <w:t xml:space="preserve"> ikasturte akademikoan zehar hiru aldiz bildu beharko da ikaslearen jarraipena egiteko fakultateko tutorearekin. </w:t>
      </w:r>
    </w:p>
    <w:p w14:paraId="655EB3B4" w14:textId="77777777" w:rsidR="004F1E02" w:rsidRPr="00C76E49" w:rsidRDefault="008D754A"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3</w:t>
      </w:r>
      <w:r w:rsidR="004F1E02" w:rsidRPr="00C76E49">
        <w:rPr>
          <w:rFonts w:ascii="Arial" w:hAnsi="Arial" w:cs="Arial"/>
          <w:sz w:val="22"/>
          <w:szCs w:val="22"/>
          <w:lang w:val="eu-ES"/>
        </w:rPr>
        <w:t>.-</w:t>
      </w:r>
      <w:r w:rsidR="005A4E14" w:rsidRPr="00C76E49">
        <w:rPr>
          <w:rFonts w:ascii="Arial" w:hAnsi="Arial" w:cs="Arial"/>
          <w:sz w:val="22"/>
          <w:szCs w:val="22"/>
          <w:lang w:val="eu-ES"/>
        </w:rPr>
        <w:t>Dago</w:t>
      </w:r>
      <w:r w:rsidR="00E5155B" w:rsidRPr="00C76E49">
        <w:rPr>
          <w:rFonts w:ascii="Arial" w:hAnsi="Arial" w:cs="Arial"/>
          <w:sz w:val="22"/>
          <w:szCs w:val="22"/>
          <w:lang w:val="eu-ES"/>
        </w:rPr>
        <w:t xml:space="preserve">kion </w:t>
      </w:r>
      <w:r w:rsidR="002D3E07" w:rsidRPr="00C76E49">
        <w:rPr>
          <w:rFonts w:ascii="Arial" w:hAnsi="Arial" w:cs="Arial"/>
          <w:sz w:val="22"/>
          <w:szCs w:val="22"/>
          <w:lang w:val="eu-ES"/>
        </w:rPr>
        <w:t xml:space="preserve">erantzukizun zibileko </w:t>
      </w:r>
      <w:r w:rsidR="005A4E14" w:rsidRPr="00C76E49">
        <w:rPr>
          <w:rFonts w:ascii="Arial" w:hAnsi="Arial" w:cs="Arial"/>
          <w:sz w:val="22"/>
          <w:szCs w:val="22"/>
          <w:lang w:val="eu-ES"/>
        </w:rPr>
        <w:t xml:space="preserve">asegurua </w:t>
      </w:r>
      <w:r w:rsidR="00E5155B" w:rsidRPr="00C76E49">
        <w:rPr>
          <w:rFonts w:ascii="Arial" w:hAnsi="Arial" w:cs="Arial"/>
          <w:sz w:val="22"/>
          <w:szCs w:val="22"/>
          <w:lang w:val="eu-ES"/>
        </w:rPr>
        <w:t>izenpetuta izan</w:t>
      </w:r>
      <w:r w:rsidR="00794CE4" w:rsidRPr="00C76E49">
        <w:rPr>
          <w:rFonts w:ascii="Arial" w:hAnsi="Arial" w:cs="Arial"/>
          <w:sz w:val="22"/>
          <w:szCs w:val="22"/>
          <w:lang w:val="eu-ES"/>
        </w:rPr>
        <w:t>.</w:t>
      </w:r>
    </w:p>
    <w:p w14:paraId="7D20F8CC" w14:textId="77777777" w:rsidR="007365D4" w:rsidRPr="00C76E49" w:rsidRDefault="008D754A"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4</w:t>
      </w:r>
      <w:r w:rsidR="007365D4" w:rsidRPr="00C76E49">
        <w:rPr>
          <w:rFonts w:ascii="Arial" w:hAnsi="Arial" w:cs="Arial"/>
          <w:color w:val="auto"/>
          <w:sz w:val="22"/>
          <w:szCs w:val="22"/>
          <w:lang w:val="eu-ES"/>
        </w:rPr>
        <w:t>.-</w:t>
      </w:r>
      <w:r w:rsidR="00E5155B" w:rsidRPr="00C76E49">
        <w:rPr>
          <w:rFonts w:ascii="Arial" w:hAnsi="Arial" w:cs="Arial"/>
          <w:color w:val="auto"/>
          <w:sz w:val="22"/>
          <w:szCs w:val="22"/>
          <w:lang w:val="eu-ES"/>
        </w:rPr>
        <w:t>Izenpetu Unibertsitatearekin eta aukeratuta izan den ikaslearekin beharrezkoak diren dokumentuak dagokion proiektu hezitzailearen garapenerako.</w:t>
      </w:r>
    </w:p>
    <w:p w14:paraId="74F5A656" w14:textId="77777777" w:rsidR="007365D4" w:rsidRPr="00C76E49" w:rsidRDefault="008D754A"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5</w:t>
      </w:r>
      <w:r w:rsidR="007365D4" w:rsidRPr="00C76E49">
        <w:rPr>
          <w:rFonts w:ascii="Arial" w:hAnsi="Arial" w:cs="Arial"/>
          <w:sz w:val="22"/>
          <w:szCs w:val="22"/>
          <w:lang w:val="eu-ES"/>
        </w:rPr>
        <w:t xml:space="preserve">.- </w:t>
      </w:r>
      <w:r w:rsidR="00E5155B" w:rsidRPr="00C76E49">
        <w:rPr>
          <w:rFonts w:ascii="Arial" w:hAnsi="Arial" w:cs="Arial"/>
          <w:sz w:val="22"/>
          <w:szCs w:val="22"/>
          <w:lang w:val="eu-ES"/>
        </w:rPr>
        <w:t>Praktiketako ikaslegoari ordaindu burtsa edo laguntza dagokion ikasketarako.</w:t>
      </w:r>
    </w:p>
    <w:p w14:paraId="0EFB37BE" w14:textId="77777777" w:rsidR="007365D4" w:rsidRPr="00C76E49" w:rsidRDefault="008D754A"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6</w:t>
      </w:r>
      <w:r w:rsidR="007365D4" w:rsidRPr="00C76E49">
        <w:rPr>
          <w:rFonts w:ascii="Arial" w:hAnsi="Arial" w:cs="Arial"/>
          <w:color w:val="auto"/>
          <w:sz w:val="22"/>
          <w:szCs w:val="22"/>
          <w:lang w:val="eu-ES"/>
        </w:rPr>
        <w:t xml:space="preserve">.- </w:t>
      </w:r>
      <w:r w:rsidR="004C552E" w:rsidRPr="00C76E49">
        <w:rPr>
          <w:rFonts w:ascii="Arial" w:hAnsi="Arial" w:cs="Arial"/>
          <w:color w:val="auto"/>
          <w:sz w:val="22"/>
          <w:szCs w:val="22"/>
          <w:lang w:val="eu-ES"/>
        </w:rPr>
        <w:t>Ikaslegoaren eskura jarri praktikak egiteko behar dituen baliabide materialak.</w:t>
      </w:r>
    </w:p>
    <w:p w14:paraId="5696294C" w14:textId="77777777" w:rsidR="00A57F54" w:rsidRPr="00C76E49" w:rsidRDefault="00A57F54" w:rsidP="00A57F54">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 xml:space="preserve">7.- </w:t>
      </w:r>
      <w:r w:rsidR="00914AE6" w:rsidRPr="00C76E49">
        <w:rPr>
          <w:rFonts w:ascii="Arial" w:hAnsi="Arial" w:cs="Arial"/>
          <w:color w:val="auto"/>
          <w:sz w:val="22"/>
          <w:szCs w:val="22"/>
          <w:lang w:val="eu-ES"/>
        </w:rPr>
        <w:t>Ziurtatu ikasleak behar dituen instalazioak eta azpiegiturak dituela, bere tituluaren konpetentziak era egokian garatzeko.</w:t>
      </w:r>
    </w:p>
    <w:p w14:paraId="59BB2811" w14:textId="77777777" w:rsidR="007365D4" w:rsidRPr="00C76E49" w:rsidRDefault="00A57F54"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8</w:t>
      </w:r>
      <w:r w:rsidR="008C329C" w:rsidRPr="00C76E49">
        <w:rPr>
          <w:rFonts w:ascii="Arial" w:hAnsi="Arial" w:cs="Arial"/>
          <w:color w:val="auto"/>
          <w:sz w:val="22"/>
          <w:szCs w:val="22"/>
          <w:lang w:val="eu-ES"/>
        </w:rPr>
        <w:t>.</w:t>
      </w:r>
      <w:r w:rsidR="007365D4" w:rsidRPr="00C76E49">
        <w:rPr>
          <w:rFonts w:ascii="Arial" w:hAnsi="Arial" w:cs="Arial"/>
          <w:color w:val="auto"/>
          <w:sz w:val="22"/>
          <w:szCs w:val="22"/>
          <w:lang w:val="eu-ES"/>
        </w:rPr>
        <w:t xml:space="preserve">- </w:t>
      </w:r>
      <w:r w:rsidR="004C552E" w:rsidRPr="00C76E49">
        <w:rPr>
          <w:rFonts w:ascii="Arial" w:hAnsi="Arial" w:cs="Arial"/>
          <w:color w:val="auto"/>
          <w:sz w:val="22"/>
          <w:szCs w:val="22"/>
          <w:lang w:val="eu-ES"/>
        </w:rPr>
        <w:t xml:space="preserve">Laneko praktiketako </w:t>
      </w:r>
      <w:r w:rsidR="00FD17D0" w:rsidRPr="00C76E49">
        <w:rPr>
          <w:rFonts w:ascii="Arial" w:hAnsi="Arial" w:cs="Arial"/>
          <w:color w:val="auto"/>
          <w:sz w:val="22"/>
          <w:szCs w:val="22"/>
          <w:lang w:val="eu-ES"/>
        </w:rPr>
        <w:t>i</w:t>
      </w:r>
      <w:r w:rsidR="004C552E" w:rsidRPr="00C76E49">
        <w:rPr>
          <w:rFonts w:ascii="Arial" w:hAnsi="Arial" w:cs="Arial"/>
          <w:color w:val="auto"/>
          <w:sz w:val="22"/>
          <w:szCs w:val="22"/>
          <w:lang w:val="eu-ES"/>
        </w:rPr>
        <w:t>kaslegoarekin segurtasun eta higieneari buruzko legeria betetzen dela zaindu.</w:t>
      </w:r>
    </w:p>
    <w:p w14:paraId="7BFCFDBF" w14:textId="77777777" w:rsidR="008C329C" w:rsidRPr="00C76E49" w:rsidRDefault="00A57F54" w:rsidP="00000B06">
      <w:pPr>
        <w:pStyle w:val="CM7"/>
        <w:spacing w:before="120" w:after="120" w:line="276" w:lineRule="auto"/>
        <w:jc w:val="both"/>
        <w:rPr>
          <w:rFonts w:ascii="Arial" w:hAnsi="Arial" w:cs="Arial"/>
          <w:sz w:val="22"/>
          <w:szCs w:val="22"/>
          <w:lang w:val="eu-ES"/>
        </w:rPr>
      </w:pPr>
      <w:r w:rsidRPr="00C76E49">
        <w:rPr>
          <w:rFonts w:ascii="Arial" w:hAnsi="Arial" w:cs="Arial"/>
          <w:sz w:val="22"/>
          <w:szCs w:val="22"/>
          <w:lang w:val="eu-ES"/>
        </w:rPr>
        <w:t>9</w:t>
      </w:r>
      <w:r w:rsidR="008C329C" w:rsidRPr="00C76E49">
        <w:rPr>
          <w:rFonts w:ascii="Arial" w:hAnsi="Arial" w:cs="Arial"/>
          <w:sz w:val="22"/>
          <w:szCs w:val="22"/>
          <w:lang w:val="eu-ES"/>
        </w:rPr>
        <w:t>.- Ikasleari alta ematea Gizarte Segurantzan, unibertsitateko praktika akademikoak egiten ari diren ikasleei dagokien modalitatean, praktika-kontratua sinatzen den unean hori egin behar dela dioen legeren bat dagoenean indarrean.</w:t>
      </w:r>
    </w:p>
    <w:p w14:paraId="339F85F8" w14:textId="77777777" w:rsidR="0026040D" w:rsidRPr="00C76E49" w:rsidRDefault="00A57F54" w:rsidP="00000B06">
      <w:pPr>
        <w:pStyle w:val="Default"/>
        <w:spacing w:before="120" w:after="120"/>
        <w:jc w:val="both"/>
        <w:rPr>
          <w:rFonts w:ascii="Arial" w:hAnsi="Arial" w:cs="Arial"/>
          <w:sz w:val="22"/>
          <w:szCs w:val="22"/>
          <w:lang w:val="eu-ES"/>
        </w:rPr>
      </w:pPr>
      <w:r w:rsidRPr="00C76E49">
        <w:rPr>
          <w:rFonts w:ascii="Arial" w:hAnsi="Arial" w:cs="Arial"/>
          <w:sz w:val="22"/>
          <w:szCs w:val="22"/>
          <w:lang w:val="eu-ES"/>
        </w:rPr>
        <w:t>10</w:t>
      </w:r>
      <w:r w:rsidR="007365D4" w:rsidRPr="00C76E49">
        <w:rPr>
          <w:rFonts w:ascii="Arial" w:hAnsi="Arial" w:cs="Arial"/>
          <w:sz w:val="22"/>
          <w:szCs w:val="22"/>
          <w:lang w:val="eu-ES"/>
        </w:rPr>
        <w:t xml:space="preserve">- </w:t>
      </w:r>
      <w:r w:rsidR="004C552E" w:rsidRPr="00C76E49">
        <w:rPr>
          <w:rFonts w:ascii="Arial" w:hAnsi="Arial" w:cs="Arial"/>
          <w:sz w:val="22"/>
          <w:szCs w:val="22"/>
          <w:lang w:val="eu-ES"/>
        </w:rPr>
        <w:t>Fakultateak eskatzen duenean, tarteko eta azken txostenak egin Unibertsitateko tutoreari emateko.</w:t>
      </w:r>
    </w:p>
    <w:p w14:paraId="09E33F0F" w14:textId="77777777" w:rsidR="007365D4" w:rsidRPr="00C76E49" w:rsidRDefault="007365D4" w:rsidP="00000B06">
      <w:pPr>
        <w:pStyle w:val="CM7"/>
        <w:spacing w:before="120" w:after="120"/>
        <w:jc w:val="both"/>
        <w:rPr>
          <w:rFonts w:ascii="Arial" w:hAnsi="Arial" w:cs="Arial"/>
          <w:sz w:val="22"/>
          <w:szCs w:val="22"/>
          <w:lang w:val="eu-ES"/>
        </w:rPr>
      </w:pPr>
    </w:p>
    <w:p w14:paraId="6DF6CC42" w14:textId="77777777" w:rsidR="007365D4" w:rsidRPr="00C76E49" w:rsidRDefault="00586629"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Bosgarrena.-Unibertsitatearen betebeharrak</w:t>
      </w:r>
    </w:p>
    <w:p w14:paraId="3006E774" w14:textId="77777777" w:rsidR="007365D4" w:rsidRPr="00C76E49" w:rsidRDefault="007365D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586629" w:rsidRPr="00C76E49">
        <w:rPr>
          <w:rFonts w:ascii="Arial" w:hAnsi="Arial" w:cs="Arial"/>
          <w:sz w:val="22"/>
          <w:szCs w:val="22"/>
          <w:lang w:val="eu-ES"/>
        </w:rPr>
        <w:t>Aukeratu enpresan kanpoko praktikak egin behar duen ikaslegoa, burutu beharreko lanaren profila duela ziurtatuz.</w:t>
      </w:r>
    </w:p>
    <w:p w14:paraId="13EA2123" w14:textId="77777777" w:rsidR="007365D4" w:rsidRPr="00C76E49" w:rsidRDefault="004F1E02"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2</w:t>
      </w:r>
      <w:r w:rsidR="007365D4" w:rsidRPr="00C76E49">
        <w:rPr>
          <w:rFonts w:ascii="Arial" w:hAnsi="Arial" w:cs="Arial"/>
          <w:sz w:val="22"/>
          <w:szCs w:val="22"/>
          <w:lang w:val="eu-ES"/>
        </w:rPr>
        <w:t>.-</w:t>
      </w:r>
      <w:r w:rsidR="00DC2A43" w:rsidRPr="00C76E49">
        <w:rPr>
          <w:rFonts w:ascii="Arial" w:hAnsi="Arial" w:cs="Arial"/>
          <w:sz w:val="22"/>
          <w:szCs w:val="22"/>
          <w:lang w:val="eu-ES"/>
        </w:rPr>
        <w:t>Tutore bat izendatu praktika akademikoak egiten d</w:t>
      </w:r>
      <w:r w:rsidR="00F62387" w:rsidRPr="00C76E49">
        <w:rPr>
          <w:rFonts w:ascii="Arial" w:hAnsi="Arial" w:cs="Arial"/>
          <w:sz w:val="22"/>
          <w:szCs w:val="22"/>
          <w:lang w:val="eu-ES"/>
        </w:rPr>
        <w:t>it</w:t>
      </w:r>
      <w:r w:rsidR="00DC2A43" w:rsidRPr="00C76E49">
        <w:rPr>
          <w:rFonts w:ascii="Arial" w:hAnsi="Arial" w:cs="Arial"/>
          <w:sz w:val="22"/>
          <w:szCs w:val="22"/>
          <w:lang w:val="eu-ES"/>
        </w:rPr>
        <w:t>uen ikaslegoaren jarraipena egiteko eta laguntzeko.</w:t>
      </w:r>
    </w:p>
    <w:p w14:paraId="180606F2" w14:textId="77777777" w:rsidR="00306077" w:rsidRPr="00C76E49" w:rsidRDefault="004F1E02"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3</w:t>
      </w:r>
      <w:r w:rsidR="007365D4" w:rsidRPr="00C76E49">
        <w:rPr>
          <w:rFonts w:ascii="Arial" w:hAnsi="Arial" w:cs="Arial"/>
          <w:color w:val="auto"/>
          <w:sz w:val="22"/>
          <w:szCs w:val="22"/>
          <w:lang w:val="eu-ES"/>
        </w:rPr>
        <w:t xml:space="preserve">.- </w:t>
      </w:r>
      <w:r w:rsidR="00DC2A43" w:rsidRPr="00C76E49">
        <w:rPr>
          <w:rFonts w:ascii="Arial" w:hAnsi="Arial" w:cs="Arial"/>
          <w:color w:val="auto"/>
          <w:sz w:val="22"/>
          <w:szCs w:val="22"/>
          <w:lang w:val="eu-ES"/>
        </w:rPr>
        <w:t>Izenpetu enpresarekin eta aukeratua izandako ikaslearekin, beharrezkoak diren dokumentuak proiektu hezitzailearen garapenerako.</w:t>
      </w:r>
    </w:p>
    <w:p w14:paraId="3A45337A" w14:textId="77777777" w:rsidR="00F762FF" w:rsidRPr="00C76E49" w:rsidRDefault="00F762FF" w:rsidP="00F762FF">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 xml:space="preserve">4.- Enpresari eman beharrezko laguntza, bai bideratzaileei zein hezitzaileei. </w:t>
      </w:r>
      <w:r w:rsidR="001F5DC3" w:rsidRPr="00C76E49">
        <w:rPr>
          <w:rFonts w:ascii="Arial" w:hAnsi="Arial" w:cs="Arial"/>
          <w:color w:val="auto"/>
          <w:sz w:val="22"/>
          <w:szCs w:val="22"/>
          <w:lang w:val="eu-ES"/>
        </w:rPr>
        <w:t>Hauek, i</w:t>
      </w:r>
      <w:r w:rsidR="00E90FA0">
        <w:rPr>
          <w:rFonts w:ascii="Arial" w:hAnsi="Arial" w:cs="Arial"/>
          <w:color w:val="auto"/>
          <w:sz w:val="22"/>
          <w:szCs w:val="22"/>
          <w:lang w:val="eu-ES"/>
        </w:rPr>
        <w:t>nformazioa jasoko dute programa</w:t>
      </w:r>
      <w:r w:rsidR="00EA3DE0">
        <w:rPr>
          <w:rFonts w:ascii="Arial" w:hAnsi="Arial" w:cs="Arial"/>
          <w:color w:val="auto"/>
          <w:sz w:val="22"/>
          <w:szCs w:val="22"/>
          <w:lang w:val="eu-ES"/>
        </w:rPr>
        <w:t xml:space="preserve"> </w:t>
      </w:r>
      <w:r w:rsidR="00240C14" w:rsidRPr="00C76E49">
        <w:rPr>
          <w:rFonts w:ascii="Arial" w:hAnsi="Arial" w:cs="Arial"/>
          <w:color w:val="auto"/>
          <w:sz w:val="22"/>
          <w:szCs w:val="22"/>
          <w:lang w:val="eu-ES"/>
        </w:rPr>
        <w:t xml:space="preserve">eskakizunen eta inplikazioen gainean, aldi bakoitzaren espezifikazioen arabera. Beharrezkoa balitz, tutoreei prestakuntza emango zaie, trebetasun hezitzailetan </w:t>
      </w:r>
      <w:r w:rsidR="00914C0E" w:rsidRPr="00C76E49">
        <w:rPr>
          <w:rFonts w:ascii="Arial" w:hAnsi="Arial" w:cs="Arial"/>
          <w:color w:val="auto"/>
          <w:sz w:val="22"/>
          <w:szCs w:val="22"/>
          <w:lang w:val="eu-ES"/>
        </w:rPr>
        <w:t xml:space="preserve">zein </w:t>
      </w:r>
      <w:r w:rsidR="00240C14" w:rsidRPr="00C76E49">
        <w:rPr>
          <w:rFonts w:ascii="Arial" w:hAnsi="Arial" w:cs="Arial"/>
          <w:color w:val="auto"/>
          <w:sz w:val="22"/>
          <w:szCs w:val="22"/>
          <w:lang w:val="eu-ES"/>
        </w:rPr>
        <w:t xml:space="preserve">mentoring </w:t>
      </w:r>
      <w:r w:rsidR="00914C0E" w:rsidRPr="00C76E49">
        <w:rPr>
          <w:rFonts w:ascii="Arial" w:hAnsi="Arial" w:cs="Arial"/>
          <w:color w:val="auto"/>
          <w:sz w:val="22"/>
          <w:szCs w:val="22"/>
          <w:lang w:val="eu-ES"/>
        </w:rPr>
        <w:t xml:space="preserve">edo bideratzaile </w:t>
      </w:r>
      <w:r w:rsidR="001F5DC3" w:rsidRPr="00C76E49">
        <w:rPr>
          <w:rFonts w:ascii="Arial" w:hAnsi="Arial" w:cs="Arial"/>
          <w:color w:val="auto"/>
          <w:sz w:val="22"/>
          <w:szCs w:val="22"/>
          <w:lang w:val="eu-ES"/>
        </w:rPr>
        <w:t>gaitasunetan.</w:t>
      </w:r>
    </w:p>
    <w:p w14:paraId="0BD4A6B1" w14:textId="77777777" w:rsidR="00DC2A43" w:rsidRPr="00C76E49" w:rsidRDefault="00F762FF"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5</w:t>
      </w:r>
      <w:r w:rsidR="00F1362F" w:rsidRPr="00C76E49">
        <w:rPr>
          <w:rFonts w:ascii="Arial" w:hAnsi="Arial" w:cs="Arial"/>
          <w:color w:val="auto"/>
          <w:sz w:val="22"/>
          <w:szCs w:val="22"/>
          <w:lang w:val="eu-ES"/>
        </w:rPr>
        <w:t xml:space="preserve">. Dagokion ikaslearen </w:t>
      </w:r>
      <w:r w:rsidR="00794CE4" w:rsidRPr="00C76E49">
        <w:rPr>
          <w:rFonts w:ascii="Arial" w:hAnsi="Arial" w:cs="Arial"/>
          <w:color w:val="auto"/>
          <w:sz w:val="22"/>
          <w:szCs w:val="22"/>
          <w:lang w:val="eu-ES"/>
        </w:rPr>
        <w:t xml:space="preserve">eskola-asegurua izenpetuta izan </w:t>
      </w:r>
      <w:r w:rsidR="00794CE4" w:rsidRPr="00C76E49">
        <w:rPr>
          <w:rFonts w:ascii="Arial" w:hAnsi="Arial" w:cs="Arial"/>
          <w:sz w:val="22"/>
          <w:szCs w:val="22"/>
          <w:lang w:val="eu-ES"/>
        </w:rPr>
        <w:t>eta, ikaslea bere egonaldian estaltzen duten aseguru osagarriak eta antzerako polizak ere bai</w:t>
      </w:r>
      <w:r w:rsidR="00914C0E" w:rsidRPr="00C76E49">
        <w:rPr>
          <w:rFonts w:ascii="Arial" w:hAnsi="Arial" w:cs="Arial"/>
          <w:sz w:val="22"/>
          <w:szCs w:val="22"/>
          <w:lang w:val="eu-ES"/>
        </w:rPr>
        <w:t>.</w:t>
      </w:r>
    </w:p>
    <w:p w14:paraId="780B7FD5" w14:textId="77777777" w:rsidR="00306077" w:rsidRPr="00C76E49" w:rsidRDefault="00625327"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 xml:space="preserve">Seigarrena.- </w:t>
      </w:r>
      <w:r w:rsidR="00DC2A43" w:rsidRPr="00C76E49">
        <w:rPr>
          <w:rFonts w:ascii="Arial" w:hAnsi="Arial" w:cs="Arial"/>
          <w:b/>
          <w:bCs/>
          <w:sz w:val="22"/>
          <w:szCs w:val="22"/>
          <w:lang w:val="eu-ES"/>
        </w:rPr>
        <w:t>Enpresako bideratzailearen eskubideak eta eginbeharrak</w:t>
      </w:r>
    </w:p>
    <w:p w14:paraId="6C33FCAC" w14:textId="77777777" w:rsidR="00306077" w:rsidRPr="00C76E49" w:rsidRDefault="00DC2A43"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Enpresak izendatutako pertsona bideratzaileak hurrengo eskubideak izango ditu: praktikak erregulatzen dituen araudia ezagutzeko eskubidea. Era berean, proiektu hezitzailearen eta honen garapenerako dauden baldintzak ezagutzeko eskubidea ere izango du.</w:t>
      </w:r>
    </w:p>
    <w:p w14:paraId="21713AB6" w14:textId="77777777" w:rsidR="007365D4" w:rsidRPr="00C76E49" w:rsidRDefault="00DC2A43"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Bestalde,</w:t>
      </w:r>
      <w:r w:rsidR="00AE791D" w:rsidRPr="00C76E49">
        <w:rPr>
          <w:rFonts w:ascii="Arial" w:hAnsi="Arial" w:cs="Arial"/>
          <w:sz w:val="22"/>
          <w:szCs w:val="22"/>
          <w:lang w:val="eu-ES"/>
        </w:rPr>
        <w:t xml:space="preserve"> </w:t>
      </w:r>
      <w:r w:rsidRPr="00C76E49">
        <w:rPr>
          <w:rFonts w:ascii="Arial" w:hAnsi="Arial" w:cs="Arial"/>
          <w:sz w:val="22"/>
          <w:szCs w:val="22"/>
          <w:lang w:val="eu-ES"/>
        </w:rPr>
        <w:t>hurrengo eginkizunak izango ditu:</w:t>
      </w:r>
    </w:p>
    <w:p w14:paraId="0FE62512" w14:textId="77777777" w:rsidR="007365D4" w:rsidRPr="00C76E49" w:rsidRDefault="007365D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A97175" w:rsidRPr="00C76E49">
        <w:rPr>
          <w:rFonts w:ascii="Arial" w:hAnsi="Arial" w:cs="Arial"/>
          <w:sz w:val="22"/>
          <w:szCs w:val="22"/>
          <w:lang w:val="eu-ES"/>
        </w:rPr>
        <w:t>Ikasleak ongi hartu eta proiektu hezitzailean ezarritakoaren arabera jarduera antolatu.</w:t>
      </w:r>
    </w:p>
    <w:p w14:paraId="0B28EBEC" w14:textId="77777777" w:rsidR="008C329C" w:rsidRPr="00C76E49" w:rsidRDefault="008C329C" w:rsidP="00000B06">
      <w:pPr>
        <w:widowControl w:val="0"/>
        <w:autoSpaceDE w:val="0"/>
        <w:autoSpaceDN w:val="0"/>
        <w:adjustRightInd w:val="0"/>
        <w:spacing w:before="120" w:after="120"/>
        <w:jc w:val="both"/>
        <w:rPr>
          <w:rFonts w:ascii="Arial" w:hAnsi="Arial" w:cs="Arial"/>
          <w:lang w:val="eu-ES"/>
        </w:rPr>
      </w:pPr>
      <w:r w:rsidRPr="00C76E49">
        <w:rPr>
          <w:rFonts w:ascii="Arial" w:hAnsi="Arial" w:cs="Arial"/>
          <w:lang w:val="eu-ES"/>
        </w:rPr>
        <w:lastRenderedPageBreak/>
        <w:t>2.-Eskubidea du Unibertsitatearen egiaztagiri bat jasotzeko, praktiketako ikasle baten instruktore lanetan aritu dela esanez.</w:t>
      </w:r>
    </w:p>
    <w:p w14:paraId="3BEF820B" w14:textId="77777777" w:rsidR="007365D4" w:rsidRPr="00C76E49" w:rsidRDefault="008C329C"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3</w:t>
      </w:r>
      <w:r w:rsidR="007365D4" w:rsidRPr="00C76E49">
        <w:rPr>
          <w:rFonts w:ascii="Arial" w:hAnsi="Arial" w:cs="Arial"/>
          <w:sz w:val="22"/>
          <w:szCs w:val="22"/>
          <w:lang w:val="eu-ES"/>
        </w:rPr>
        <w:t xml:space="preserve">.- </w:t>
      </w:r>
      <w:r w:rsidR="00240958" w:rsidRPr="00C76E49">
        <w:rPr>
          <w:rFonts w:ascii="Arial" w:hAnsi="Arial" w:cs="Arial"/>
          <w:sz w:val="22"/>
          <w:szCs w:val="22"/>
          <w:lang w:val="eu-ES"/>
        </w:rPr>
        <w:t>Jarduerak gainbegiratu, bideratu eta praktikaren garapena kontrolatu.</w:t>
      </w:r>
    </w:p>
    <w:p w14:paraId="6E5CBA82" w14:textId="77777777" w:rsidR="00676C14" w:rsidRPr="00C76E49" w:rsidRDefault="008C329C"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4</w:t>
      </w:r>
      <w:r w:rsidR="00676C14" w:rsidRPr="00C76E49">
        <w:rPr>
          <w:rFonts w:ascii="Arial" w:hAnsi="Arial" w:cs="Arial"/>
          <w:color w:val="auto"/>
          <w:sz w:val="22"/>
          <w:szCs w:val="22"/>
          <w:lang w:val="eu-ES"/>
        </w:rPr>
        <w:t xml:space="preserve">.- </w:t>
      </w:r>
      <w:r w:rsidR="00240958" w:rsidRPr="00C76E49">
        <w:rPr>
          <w:rFonts w:ascii="Arial" w:hAnsi="Arial" w:cs="Arial"/>
          <w:color w:val="auto"/>
          <w:sz w:val="22"/>
          <w:szCs w:val="22"/>
          <w:lang w:val="eu-ES"/>
        </w:rPr>
        <w:t xml:space="preserve">Ikaslegoari jakinarazi zein den enpresaren funtzionamendua, antolaketa eta araudia, batez ere, </w:t>
      </w:r>
      <w:r w:rsidR="00351275" w:rsidRPr="00C76E49">
        <w:rPr>
          <w:rFonts w:ascii="Arial" w:hAnsi="Arial" w:cs="Arial"/>
          <w:color w:val="auto"/>
          <w:sz w:val="22"/>
          <w:szCs w:val="22"/>
          <w:lang w:val="eu-ES"/>
        </w:rPr>
        <w:t>segurtasun</w:t>
      </w:r>
      <w:r w:rsidR="00240958" w:rsidRPr="00C76E49">
        <w:rPr>
          <w:rFonts w:ascii="Arial" w:hAnsi="Arial" w:cs="Arial"/>
          <w:color w:val="auto"/>
          <w:sz w:val="22"/>
          <w:szCs w:val="22"/>
          <w:lang w:val="eu-ES"/>
        </w:rPr>
        <w:t xml:space="preserve"> eta lan arriskuei dagoki</w:t>
      </w:r>
      <w:r w:rsidR="005901B4" w:rsidRPr="00C76E49">
        <w:rPr>
          <w:rFonts w:ascii="Arial" w:hAnsi="Arial" w:cs="Arial"/>
          <w:color w:val="auto"/>
          <w:sz w:val="22"/>
          <w:szCs w:val="22"/>
          <w:lang w:val="eu-ES"/>
        </w:rPr>
        <w:t>e</w:t>
      </w:r>
      <w:r w:rsidR="00240958" w:rsidRPr="00C76E49">
        <w:rPr>
          <w:rFonts w:ascii="Arial" w:hAnsi="Arial" w:cs="Arial"/>
          <w:color w:val="auto"/>
          <w:sz w:val="22"/>
          <w:szCs w:val="22"/>
          <w:lang w:val="eu-ES"/>
        </w:rPr>
        <w:t>na.</w:t>
      </w:r>
    </w:p>
    <w:p w14:paraId="766BF73F" w14:textId="77777777" w:rsidR="00676C14" w:rsidRPr="00C76E49" w:rsidRDefault="008C329C"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5</w:t>
      </w:r>
      <w:r w:rsidR="00676C14" w:rsidRPr="00C76E49">
        <w:rPr>
          <w:rFonts w:ascii="Arial" w:hAnsi="Arial" w:cs="Arial"/>
          <w:sz w:val="22"/>
          <w:szCs w:val="22"/>
          <w:lang w:val="eu-ES"/>
        </w:rPr>
        <w:t xml:space="preserve">.- </w:t>
      </w:r>
      <w:r w:rsidR="00240958" w:rsidRPr="00C76E49">
        <w:rPr>
          <w:rFonts w:ascii="Arial" w:hAnsi="Arial" w:cs="Arial"/>
          <w:sz w:val="22"/>
          <w:szCs w:val="22"/>
          <w:lang w:val="eu-ES"/>
        </w:rPr>
        <w:t>Unibertsitateko tutore akademikoarekin koordinatu heziketa lankidetza hitzarmenean ezarritako jardueren garapena. Hemen sartuko dira ere, praktikaren garapen normalerako beharrezkoak izan daitezkeen aldaketak eta egon daitezkeen aparteko gorabeheren konponketa eta komunikazioa.</w:t>
      </w:r>
    </w:p>
    <w:p w14:paraId="26F92CFD" w14:textId="77777777" w:rsidR="00676C14" w:rsidRPr="00C76E49" w:rsidRDefault="008C329C"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6</w:t>
      </w:r>
      <w:r w:rsidR="00E96488" w:rsidRPr="00C76E49">
        <w:rPr>
          <w:rFonts w:ascii="Arial" w:hAnsi="Arial" w:cs="Arial"/>
          <w:sz w:val="22"/>
          <w:szCs w:val="22"/>
          <w:lang w:val="eu-ES"/>
        </w:rPr>
        <w:t xml:space="preserve">.- </w:t>
      </w:r>
      <w:r w:rsidR="00240958" w:rsidRPr="00C76E49">
        <w:rPr>
          <w:rFonts w:ascii="Arial" w:hAnsi="Arial" w:cs="Arial"/>
          <w:sz w:val="22"/>
          <w:szCs w:val="22"/>
          <w:lang w:val="eu-ES"/>
        </w:rPr>
        <w:t>Fakultateak eskatzen dituen kasuen jarraipen txostenak prestatu.</w:t>
      </w:r>
    </w:p>
    <w:p w14:paraId="403FBE8D" w14:textId="77777777" w:rsidR="00676C14" w:rsidRPr="00C76E49" w:rsidRDefault="008C329C" w:rsidP="00000B06">
      <w:pPr>
        <w:pStyle w:val="CM2"/>
        <w:spacing w:before="120" w:after="120" w:line="240" w:lineRule="auto"/>
        <w:jc w:val="both"/>
        <w:rPr>
          <w:rFonts w:ascii="Arial" w:hAnsi="Arial" w:cs="Arial"/>
          <w:sz w:val="22"/>
          <w:szCs w:val="22"/>
          <w:lang w:val="eu-ES"/>
        </w:rPr>
      </w:pPr>
      <w:r w:rsidRPr="00C76E49">
        <w:rPr>
          <w:rFonts w:ascii="Arial" w:hAnsi="Arial" w:cs="Arial"/>
          <w:sz w:val="22"/>
          <w:szCs w:val="22"/>
          <w:lang w:val="eu-ES"/>
        </w:rPr>
        <w:t>7</w:t>
      </w:r>
      <w:r w:rsidR="00676C14" w:rsidRPr="00C76E49">
        <w:rPr>
          <w:rFonts w:ascii="Arial" w:hAnsi="Arial" w:cs="Arial"/>
          <w:sz w:val="22"/>
          <w:szCs w:val="22"/>
          <w:lang w:val="eu-ES"/>
        </w:rPr>
        <w:t xml:space="preserve">.-. </w:t>
      </w:r>
      <w:r w:rsidR="00240958" w:rsidRPr="00C76E49">
        <w:rPr>
          <w:rFonts w:ascii="Arial" w:hAnsi="Arial" w:cs="Arial"/>
          <w:sz w:val="22"/>
          <w:szCs w:val="22"/>
          <w:lang w:val="eu-ES"/>
        </w:rPr>
        <w:t>Ikasleak praktika</w:t>
      </w:r>
      <w:r w:rsidR="001F5DC3" w:rsidRPr="00C76E49">
        <w:rPr>
          <w:rFonts w:ascii="Arial" w:hAnsi="Arial" w:cs="Arial"/>
          <w:sz w:val="22"/>
          <w:szCs w:val="22"/>
          <w:lang w:val="eu-ES"/>
        </w:rPr>
        <w:t xml:space="preserve"> </w:t>
      </w:r>
      <w:r w:rsidR="00240958" w:rsidRPr="00C76E49">
        <w:rPr>
          <w:rFonts w:ascii="Arial" w:hAnsi="Arial" w:cs="Arial"/>
          <w:sz w:val="22"/>
          <w:szCs w:val="22"/>
          <w:lang w:val="eu-ES"/>
        </w:rPr>
        <w:t>egiteko behar dituen heziketa osagarria eman.</w:t>
      </w:r>
    </w:p>
    <w:p w14:paraId="687DFC7D" w14:textId="77777777" w:rsidR="00676C14" w:rsidRPr="00C76E49" w:rsidRDefault="008C329C"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8</w:t>
      </w:r>
      <w:r w:rsidR="00676C14" w:rsidRPr="00C76E49">
        <w:rPr>
          <w:rFonts w:ascii="Arial" w:hAnsi="Arial" w:cs="Arial"/>
          <w:sz w:val="22"/>
          <w:szCs w:val="22"/>
          <w:lang w:val="eu-ES"/>
        </w:rPr>
        <w:t xml:space="preserve">.- </w:t>
      </w:r>
      <w:r w:rsidR="00240958" w:rsidRPr="00C76E49">
        <w:rPr>
          <w:rFonts w:ascii="Arial" w:hAnsi="Arial" w:cs="Arial"/>
          <w:sz w:val="22"/>
          <w:szCs w:val="22"/>
          <w:lang w:val="eu-ES"/>
        </w:rPr>
        <w:t>Bideratzaile izateagatik ezagutzen duen ikaslegoaren edozein informazioaren konfidentzialtasuna gorde.</w:t>
      </w:r>
    </w:p>
    <w:p w14:paraId="444C3C60" w14:textId="77777777" w:rsidR="00676C14" w:rsidRPr="00C76E49" w:rsidRDefault="008C329C"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9</w:t>
      </w:r>
      <w:r w:rsidR="00676C14" w:rsidRPr="00C76E49">
        <w:rPr>
          <w:rFonts w:ascii="Arial" w:hAnsi="Arial" w:cs="Arial"/>
          <w:sz w:val="22"/>
          <w:szCs w:val="22"/>
          <w:lang w:val="eu-ES"/>
        </w:rPr>
        <w:t xml:space="preserve">.- </w:t>
      </w:r>
      <w:r w:rsidR="00240958" w:rsidRPr="00C76E49">
        <w:rPr>
          <w:rFonts w:ascii="Arial" w:hAnsi="Arial" w:cs="Arial"/>
          <w:sz w:val="22"/>
          <w:szCs w:val="22"/>
          <w:lang w:val="eu-ES"/>
        </w:rPr>
        <w:t>Ikaslegoari laguntza eman enpresan dagoen bitartean bere lan jarduerak burutzeko beharra izango balu.</w:t>
      </w:r>
    </w:p>
    <w:p w14:paraId="3BB4F71B" w14:textId="77777777" w:rsidR="00253EE6" w:rsidRPr="00C76E49" w:rsidRDefault="00253EE6" w:rsidP="00000B06">
      <w:pPr>
        <w:pStyle w:val="Default"/>
        <w:spacing w:before="120" w:after="120"/>
        <w:jc w:val="both"/>
        <w:rPr>
          <w:rFonts w:ascii="Arial" w:hAnsi="Arial" w:cs="Arial"/>
          <w:color w:val="auto"/>
          <w:sz w:val="22"/>
          <w:szCs w:val="22"/>
          <w:lang w:val="eu-ES"/>
        </w:rPr>
      </w:pPr>
    </w:p>
    <w:p w14:paraId="2878A48C" w14:textId="77777777" w:rsidR="001808A2" w:rsidRPr="00C76E49" w:rsidRDefault="001808A2"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Zazpigarrena.- Unibertsitateko tutorearen eskubideak eta eginbeharrak</w:t>
      </w:r>
    </w:p>
    <w:p w14:paraId="374D4B41" w14:textId="77777777" w:rsidR="001808A2" w:rsidRPr="00C76E49" w:rsidRDefault="001808A2"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Unibertsitateak izendatutako tutoreak hurrengo eskubideak izango ditu: praktikak erregulatzen dituen araudia ezagutzeko eskubidea. Era berean, proiektu hezitzailearen eta honen garapenerako dauden baldintzak ezagutzeko eskubidea ere izango du.</w:t>
      </w:r>
    </w:p>
    <w:p w14:paraId="2B4CBF87" w14:textId="77777777" w:rsidR="00843941" w:rsidRPr="00C76E49" w:rsidRDefault="00843941" w:rsidP="00000B06">
      <w:pPr>
        <w:pStyle w:val="Default"/>
        <w:jc w:val="both"/>
        <w:rPr>
          <w:rFonts w:ascii="Arial" w:hAnsi="Arial" w:cs="Arial"/>
          <w:color w:val="auto"/>
          <w:sz w:val="22"/>
          <w:szCs w:val="22"/>
          <w:lang w:val="eu-ES"/>
        </w:rPr>
      </w:pPr>
      <w:r w:rsidRPr="00C76E49">
        <w:rPr>
          <w:rFonts w:ascii="Arial" w:hAnsi="Arial" w:cs="Arial"/>
          <w:color w:val="auto"/>
          <w:sz w:val="22"/>
          <w:szCs w:val="22"/>
          <w:lang w:val="eu-ES"/>
        </w:rPr>
        <w:t>Bestalde, hurrengo eginkizunak izango ditu:</w:t>
      </w:r>
    </w:p>
    <w:p w14:paraId="3A5C5963" w14:textId="77777777" w:rsidR="00676C14" w:rsidRPr="00C76E49" w:rsidRDefault="00676C1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843941" w:rsidRPr="00C76E49">
        <w:rPr>
          <w:rFonts w:ascii="Arial" w:hAnsi="Arial" w:cs="Arial"/>
          <w:sz w:val="22"/>
          <w:szCs w:val="22"/>
          <w:lang w:val="eu-ES"/>
        </w:rPr>
        <w:t>Praktiken jarraipen eraginkorra egin, enpresako pertsona bideratzailearekin koordinatuz.</w:t>
      </w:r>
    </w:p>
    <w:p w14:paraId="03DDFF6A" w14:textId="77777777" w:rsidR="00676C14" w:rsidRPr="00C76E49" w:rsidRDefault="00676C1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2.- </w:t>
      </w:r>
      <w:r w:rsidR="00843941" w:rsidRPr="00C76E49">
        <w:rPr>
          <w:rFonts w:ascii="Arial" w:hAnsi="Arial" w:cs="Arial"/>
          <w:sz w:val="22"/>
          <w:szCs w:val="22"/>
          <w:lang w:val="eu-ES"/>
        </w:rPr>
        <w:t>Proiektu hezitzailean egoten diren aldaketak baimendu.</w:t>
      </w:r>
    </w:p>
    <w:p w14:paraId="769C2DD1" w14:textId="77777777" w:rsidR="00676C14" w:rsidRPr="00C76E49" w:rsidRDefault="00676C1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3.- </w:t>
      </w:r>
      <w:r w:rsidR="00843941" w:rsidRPr="00C76E49">
        <w:rPr>
          <w:rFonts w:ascii="Arial" w:hAnsi="Arial" w:cs="Arial"/>
          <w:sz w:val="22"/>
          <w:szCs w:val="22"/>
          <w:lang w:val="eu-ES"/>
        </w:rPr>
        <w:t>Tutorea izateagatik dakien enpresako barneko informazioari buruzko konfidentzialtasuna gorde</w:t>
      </w:r>
      <w:r w:rsidR="000F4FCF" w:rsidRPr="00C76E49">
        <w:rPr>
          <w:rFonts w:ascii="Arial" w:hAnsi="Arial" w:cs="Arial"/>
          <w:sz w:val="22"/>
          <w:szCs w:val="22"/>
          <w:lang w:val="eu-ES"/>
        </w:rPr>
        <w:t>.</w:t>
      </w:r>
    </w:p>
    <w:p w14:paraId="6096A07D" w14:textId="77777777" w:rsidR="00676C14" w:rsidRPr="00C76E49" w:rsidRDefault="00676C14" w:rsidP="00000B06">
      <w:pPr>
        <w:pStyle w:val="Default"/>
        <w:spacing w:before="120" w:after="120"/>
        <w:jc w:val="both"/>
        <w:rPr>
          <w:rFonts w:ascii="Arial" w:hAnsi="Arial" w:cs="Arial"/>
          <w:color w:val="auto"/>
          <w:sz w:val="22"/>
          <w:szCs w:val="22"/>
          <w:lang w:val="eu-ES"/>
        </w:rPr>
      </w:pPr>
    </w:p>
    <w:p w14:paraId="0D97B51A" w14:textId="77777777" w:rsidR="00676C14" w:rsidRPr="00C76E49" w:rsidRDefault="00843941"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Zortzigarrena.- Praktiketako ikaslego</w:t>
      </w:r>
      <w:r w:rsidR="001F5DC3" w:rsidRPr="00C76E49">
        <w:rPr>
          <w:rFonts w:ascii="Arial" w:hAnsi="Arial" w:cs="Arial"/>
          <w:b/>
          <w:bCs/>
          <w:sz w:val="22"/>
          <w:szCs w:val="22"/>
          <w:lang w:val="eu-ES"/>
        </w:rPr>
        <w:t xml:space="preserve"> </w:t>
      </w:r>
      <w:r w:rsidRPr="00C76E49">
        <w:rPr>
          <w:rFonts w:ascii="Arial" w:hAnsi="Arial" w:cs="Arial"/>
          <w:b/>
          <w:bCs/>
          <w:sz w:val="22"/>
          <w:szCs w:val="22"/>
          <w:lang w:val="eu-ES"/>
        </w:rPr>
        <w:t>eskubideak eta betebeharrak</w:t>
      </w:r>
    </w:p>
    <w:p w14:paraId="100B6A2F" w14:textId="77777777" w:rsidR="00676C14" w:rsidRPr="00C76E49" w:rsidRDefault="00843941"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Ikasleek hurrengo eskubideak izango dituzte:</w:t>
      </w:r>
    </w:p>
    <w:p w14:paraId="20F54858" w14:textId="77777777" w:rsidR="00676C14" w:rsidRPr="00C76E49" w:rsidRDefault="00676C1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843941" w:rsidRPr="00C76E49">
        <w:rPr>
          <w:rFonts w:ascii="Arial" w:hAnsi="Arial" w:cs="Arial"/>
          <w:sz w:val="22"/>
          <w:szCs w:val="22"/>
          <w:lang w:val="eu-ES"/>
        </w:rPr>
        <w:t>Pertsona bideratzailearen tutoretzari praktik</w:t>
      </w:r>
      <w:r w:rsidR="000F4FCF" w:rsidRPr="00C76E49">
        <w:rPr>
          <w:rFonts w:ascii="Arial" w:hAnsi="Arial" w:cs="Arial"/>
          <w:sz w:val="22"/>
          <w:szCs w:val="22"/>
          <w:lang w:val="eu-ES"/>
        </w:rPr>
        <w:t>e</w:t>
      </w:r>
      <w:r w:rsidR="00843941" w:rsidRPr="00C76E49">
        <w:rPr>
          <w:rFonts w:ascii="Arial" w:hAnsi="Arial" w:cs="Arial"/>
          <w:sz w:val="22"/>
          <w:szCs w:val="22"/>
          <w:lang w:val="eu-ES"/>
        </w:rPr>
        <w:t>k irauten d</w:t>
      </w:r>
      <w:r w:rsidR="000F4FCF" w:rsidRPr="00C76E49">
        <w:rPr>
          <w:rFonts w:ascii="Arial" w:hAnsi="Arial" w:cs="Arial"/>
          <w:sz w:val="22"/>
          <w:szCs w:val="22"/>
          <w:lang w:val="eu-ES"/>
        </w:rPr>
        <w:t>uten</w:t>
      </w:r>
      <w:r w:rsidR="00843941" w:rsidRPr="00C76E49">
        <w:rPr>
          <w:rFonts w:ascii="Arial" w:hAnsi="Arial" w:cs="Arial"/>
          <w:sz w:val="22"/>
          <w:szCs w:val="22"/>
          <w:lang w:val="eu-ES"/>
        </w:rPr>
        <w:t xml:space="preserve"> bitartean.</w:t>
      </w:r>
    </w:p>
    <w:p w14:paraId="7CE52571" w14:textId="77777777" w:rsidR="00676C14" w:rsidRPr="00C76E49" w:rsidRDefault="00676C14" w:rsidP="00000B06">
      <w:pPr>
        <w:pStyle w:val="CM2"/>
        <w:spacing w:before="120" w:after="120" w:line="240" w:lineRule="auto"/>
        <w:jc w:val="both"/>
        <w:rPr>
          <w:rFonts w:ascii="Arial" w:hAnsi="Arial" w:cs="Arial"/>
          <w:sz w:val="22"/>
          <w:szCs w:val="22"/>
          <w:lang w:val="eu-ES"/>
        </w:rPr>
      </w:pPr>
      <w:r w:rsidRPr="00C76E49">
        <w:rPr>
          <w:rFonts w:ascii="Arial" w:hAnsi="Arial" w:cs="Arial"/>
          <w:sz w:val="22"/>
          <w:szCs w:val="22"/>
          <w:lang w:val="eu-ES"/>
        </w:rPr>
        <w:t xml:space="preserve">2.- </w:t>
      </w:r>
      <w:r w:rsidR="00843941" w:rsidRPr="00C76E49">
        <w:rPr>
          <w:rFonts w:ascii="Arial" w:hAnsi="Arial" w:cs="Arial"/>
          <w:sz w:val="22"/>
          <w:szCs w:val="22"/>
          <w:lang w:val="eu-ES"/>
        </w:rPr>
        <w:t>Bere instruktoreak egindako azken txostenari; txosten honetan egindako jarduera, bere iraupena eta errendimendua (horrela badagokio) , agertuko dira.</w:t>
      </w:r>
    </w:p>
    <w:p w14:paraId="7DDA5935" w14:textId="77777777" w:rsidR="00676C14" w:rsidRPr="00C76E49" w:rsidRDefault="00676C14"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 xml:space="preserve">3.- </w:t>
      </w:r>
      <w:r w:rsidR="00843941" w:rsidRPr="00C76E49">
        <w:rPr>
          <w:rFonts w:ascii="Arial" w:hAnsi="Arial" w:cs="Arial"/>
          <w:color w:val="auto"/>
          <w:sz w:val="22"/>
          <w:szCs w:val="22"/>
          <w:lang w:val="eu-ES"/>
        </w:rPr>
        <w:t xml:space="preserve">Ikasketarako diru-laguntza edo burtsa jasotzeko, praktika hauen oinarri arautzaileetan aurreikusitako </w:t>
      </w:r>
      <w:r w:rsidR="00FB55A9" w:rsidRPr="00C76E49">
        <w:rPr>
          <w:rFonts w:ascii="Arial" w:hAnsi="Arial" w:cs="Arial"/>
          <w:color w:val="auto"/>
          <w:sz w:val="22"/>
          <w:szCs w:val="22"/>
          <w:lang w:val="eu-ES"/>
        </w:rPr>
        <w:t>zehaztapen arabera.</w:t>
      </w:r>
    </w:p>
    <w:p w14:paraId="3C9D3B84" w14:textId="77777777" w:rsidR="004F1E02" w:rsidRPr="00C76E49" w:rsidRDefault="00676C14" w:rsidP="00000B06">
      <w:pPr>
        <w:pStyle w:val="CM7"/>
        <w:spacing w:before="120" w:after="120"/>
        <w:jc w:val="both"/>
        <w:rPr>
          <w:rFonts w:ascii="Arial" w:hAnsi="Arial" w:cs="Arial"/>
          <w:strike/>
          <w:sz w:val="22"/>
          <w:szCs w:val="22"/>
          <w:lang w:val="eu-ES"/>
        </w:rPr>
      </w:pPr>
      <w:r w:rsidRPr="00C76E49">
        <w:rPr>
          <w:rFonts w:ascii="Arial" w:hAnsi="Arial" w:cs="Arial"/>
          <w:sz w:val="22"/>
          <w:szCs w:val="22"/>
          <w:lang w:val="eu-ES"/>
        </w:rPr>
        <w:t xml:space="preserve">4.- </w:t>
      </w:r>
      <w:r w:rsidR="00623F9C" w:rsidRPr="00C76E49">
        <w:rPr>
          <w:rFonts w:ascii="Arial" w:hAnsi="Arial" w:cs="Arial"/>
          <w:sz w:val="22"/>
          <w:szCs w:val="22"/>
          <w:lang w:val="eu-ES"/>
        </w:rPr>
        <w:t>Elbarritasuna duen ikaslegoaren kasuan, praktikak bere elbarritasunera egokitzeari. Jarduerak nahiz egoera pertsonala begiratuko dira.</w:t>
      </w:r>
    </w:p>
    <w:p w14:paraId="77011B21" w14:textId="77777777" w:rsidR="009A12B0" w:rsidRPr="00C76E49" w:rsidRDefault="009A12B0"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5.- </w:t>
      </w:r>
      <w:r w:rsidR="00623F9C" w:rsidRPr="00C76E49">
        <w:rPr>
          <w:rFonts w:ascii="Arial" w:hAnsi="Arial" w:cs="Arial"/>
          <w:sz w:val="22"/>
          <w:szCs w:val="22"/>
          <w:lang w:val="eu-ES"/>
        </w:rPr>
        <w:t>Indarrean dauden arauetan aurreikusitako beste eskubide batzuk.</w:t>
      </w:r>
    </w:p>
    <w:p w14:paraId="007ABB93" w14:textId="77777777" w:rsidR="009A12B0" w:rsidRPr="00C76E49" w:rsidRDefault="00623F9C"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Era berean, hurrengo eginkizunak bete beharko dituzte:</w:t>
      </w:r>
    </w:p>
    <w:p w14:paraId="7F7AB02B" w14:textId="77777777" w:rsidR="009A12B0" w:rsidRPr="00C76E49" w:rsidRDefault="009A12B0" w:rsidP="00000B06">
      <w:pPr>
        <w:pStyle w:val="CM10"/>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623F9C" w:rsidRPr="00C76E49">
        <w:rPr>
          <w:rFonts w:ascii="Arial" w:hAnsi="Arial" w:cs="Arial"/>
          <w:sz w:val="22"/>
          <w:szCs w:val="22"/>
          <w:lang w:val="eu-ES"/>
        </w:rPr>
        <w:t xml:space="preserve">Ezagutu eta bete heziketa lankidetza hitzarmen honen zehaztapenak, hitzarmen espezifikoarenak eta praktiken proiektu </w:t>
      </w:r>
      <w:r w:rsidR="00AF7F15" w:rsidRPr="00C76E49">
        <w:rPr>
          <w:rFonts w:ascii="Arial" w:hAnsi="Arial" w:cs="Arial"/>
          <w:sz w:val="22"/>
          <w:szCs w:val="22"/>
          <w:lang w:val="eu-ES"/>
        </w:rPr>
        <w:t>hezitzailerenak</w:t>
      </w:r>
      <w:r w:rsidR="00623F9C" w:rsidRPr="00C76E49">
        <w:rPr>
          <w:rFonts w:ascii="Arial" w:hAnsi="Arial" w:cs="Arial"/>
          <w:sz w:val="22"/>
          <w:szCs w:val="22"/>
          <w:lang w:val="eu-ES"/>
        </w:rPr>
        <w:t>, bere instruktorearen azalpenak jarraituz.</w:t>
      </w:r>
    </w:p>
    <w:p w14:paraId="20C5638D" w14:textId="77777777" w:rsidR="009A12B0" w:rsidRPr="00C76E49" w:rsidRDefault="009A12B0"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2.-</w:t>
      </w:r>
      <w:r w:rsidR="00365E02" w:rsidRPr="00C76E49">
        <w:rPr>
          <w:rFonts w:ascii="Arial" w:hAnsi="Arial" w:cs="Arial"/>
          <w:sz w:val="22"/>
          <w:szCs w:val="22"/>
          <w:lang w:val="eu-ES"/>
        </w:rPr>
        <w:t>Enpresan hasi adostutako datan eta proiektu hezitzailean aurreikusitako ordutegia bete.</w:t>
      </w:r>
    </w:p>
    <w:p w14:paraId="4F88D5E3" w14:textId="77777777" w:rsidR="001900F7" w:rsidRPr="00C76E49" w:rsidRDefault="001900F7"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3.- </w:t>
      </w:r>
      <w:r w:rsidR="00365E02" w:rsidRPr="00C76E49">
        <w:rPr>
          <w:rFonts w:ascii="Arial" w:hAnsi="Arial" w:cs="Arial"/>
          <w:sz w:val="22"/>
          <w:szCs w:val="22"/>
          <w:lang w:val="eu-ES"/>
        </w:rPr>
        <w:t>Proiektu hezitzailea garatu, bertan ezarritako lerr</w:t>
      </w:r>
      <w:r w:rsidR="00701B57" w:rsidRPr="00C76E49">
        <w:rPr>
          <w:rFonts w:ascii="Arial" w:hAnsi="Arial" w:cs="Arial"/>
          <w:sz w:val="22"/>
          <w:szCs w:val="22"/>
          <w:lang w:val="eu-ES"/>
        </w:rPr>
        <w:t>o</w:t>
      </w:r>
      <w:r w:rsidR="00365E02" w:rsidRPr="00C76E49">
        <w:rPr>
          <w:rFonts w:ascii="Arial" w:hAnsi="Arial" w:cs="Arial"/>
          <w:sz w:val="22"/>
          <w:szCs w:val="22"/>
          <w:lang w:val="eu-ES"/>
        </w:rPr>
        <w:t>ak jarraituz, eta enpresan adostutako eginkizunak arduraz bete.</w:t>
      </w:r>
    </w:p>
    <w:p w14:paraId="4F82521C" w14:textId="77777777" w:rsidR="001900F7" w:rsidRPr="00C76E49" w:rsidRDefault="001900F7"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4.- </w:t>
      </w:r>
      <w:r w:rsidR="00365E02" w:rsidRPr="00C76E49">
        <w:rPr>
          <w:rFonts w:ascii="Arial" w:hAnsi="Arial" w:cs="Arial"/>
          <w:sz w:val="22"/>
          <w:szCs w:val="22"/>
          <w:lang w:val="eu-ES"/>
        </w:rPr>
        <w:t>Enpresaren barne informazioa eta bere jarduerak ez zabaldu, konfidentzialtasuna gordez; bai bertan egonda edo egonaldia bukatutakoan.</w:t>
      </w:r>
    </w:p>
    <w:p w14:paraId="5594E48C" w14:textId="77777777" w:rsidR="00253EE6" w:rsidRPr="00C76E49" w:rsidRDefault="001900F7"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lastRenderedPageBreak/>
        <w:t xml:space="preserve">5.- </w:t>
      </w:r>
      <w:r w:rsidR="00365E02" w:rsidRPr="00C76E49">
        <w:rPr>
          <w:rFonts w:ascii="Arial" w:hAnsi="Arial" w:cs="Arial"/>
          <w:color w:val="auto"/>
          <w:sz w:val="22"/>
          <w:szCs w:val="22"/>
          <w:lang w:val="eu-ES"/>
        </w:rPr>
        <w:t>Enpresaren politika errespetatu.</w:t>
      </w:r>
    </w:p>
    <w:p w14:paraId="4C10A9AC" w14:textId="77777777" w:rsidR="001900F7" w:rsidRPr="00C76E49" w:rsidRDefault="001900F7"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 xml:space="preserve">6.- </w:t>
      </w:r>
      <w:r w:rsidR="00365E02" w:rsidRPr="00C76E49">
        <w:rPr>
          <w:rFonts w:ascii="Arial" w:hAnsi="Arial" w:cs="Arial"/>
          <w:color w:val="auto"/>
          <w:sz w:val="22"/>
          <w:szCs w:val="22"/>
          <w:lang w:val="eu-ES"/>
        </w:rPr>
        <w:t>Indarrean dauden arauetan aurreikusitako beste edozein betebehar.</w:t>
      </w:r>
    </w:p>
    <w:p w14:paraId="364A0B05" w14:textId="77777777" w:rsidR="001900F7" w:rsidRPr="00C76E49" w:rsidRDefault="00365E02" w:rsidP="00000B06">
      <w:pPr>
        <w:pStyle w:val="CM2"/>
        <w:spacing w:before="120" w:after="120" w:line="240" w:lineRule="auto"/>
        <w:jc w:val="both"/>
        <w:rPr>
          <w:rFonts w:ascii="Arial" w:hAnsi="Arial" w:cs="Arial"/>
          <w:sz w:val="22"/>
          <w:szCs w:val="22"/>
          <w:lang w:val="eu-ES"/>
        </w:rPr>
      </w:pPr>
      <w:r w:rsidRPr="00C76E49">
        <w:rPr>
          <w:rFonts w:ascii="Arial" w:hAnsi="Arial" w:cs="Arial"/>
          <w:sz w:val="22"/>
          <w:szCs w:val="22"/>
          <w:lang w:val="eu-ES"/>
        </w:rPr>
        <w:t>Eginkizun hauek bete ezean, praktika aurretiaz deuseztatu ahal izango da.</w:t>
      </w:r>
    </w:p>
    <w:p w14:paraId="519588FF" w14:textId="77777777" w:rsidR="001900F7" w:rsidRPr="00C76E49" w:rsidRDefault="00346D84"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Hau gertatuz gero</w:t>
      </w:r>
      <w:r w:rsidR="001900F7" w:rsidRPr="00C76E49">
        <w:rPr>
          <w:rFonts w:ascii="Arial" w:hAnsi="Arial" w:cs="Arial"/>
          <w:sz w:val="22"/>
          <w:szCs w:val="22"/>
          <w:lang w:val="eu-ES"/>
        </w:rPr>
        <w:t xml:space="preserve">, </w:t>
      </w:r>
      <w:r w:rsidR="00B63517" w:rsidRPr="00C76E49">
        <w:rPr>
          <w:rFonts w:ascii="Arial" w:hAnsi="Arial" w:cs="Arial"/>
          <w:b/>
          <w:sz w:val="22"/>
          <w:szCs w:val="22"/>
          <w:lang w:val="eu-ES"/>
        </w:rPr>
        <w:t>Enpresagintza</w:t>
      </w:r>
      <w:r w:rsidR="00642022" w:rsidRPr="00C76E49">
        <w:rPr>
          <w:rFonts w:ascii="Arial" w:hAnsi="Arial" w:cs="Arial"/>
          <w:b/>
          <w:sz w:val="22"/>
          <w:szCs w:val="22"/>
          <w:lang w:val="eu-ES"/>
        </w:rPr>
        <w:t xml:space="preserve"> </w:t>
      </w:r>
      <w:r w:rsidR="00365E02" w:rsidRPr="00C76E49">
        <w:rPr>
          <w:rFonts w:ascii="Arial" w:hAnsi="Arial" w:cs="Arial"/>
          <w:b/>
          <w:sz w:val="22"/>
          <w:szCs w:val="22"/>
          <w:lang w:val="eu-ES"/>
        </w:rPr>
        <w:t>E</w:t>
      </w:r>
      <w:r w:rsidR="00B63517" w:rsidRPr="00C76E49">
        <w:rPr>
          <w:rFonts w:ascii="Arial" w:hAnsi="Arial" w:cs="Arial"/>
          <w:b/>
          <w:sz w:val="22"/>
          <w:szCs w:val="22"/>
          <w:lang w:val="eu-ES"/>
        </w:rPr>
        <w:t>.</w:t>
      </w:r>
      <w:r w:rsidR="00365E02" w:rsidRPr="00C76E49">
        <w:rPr>
          <w:rFonts w:ascii="Arial" w:hAnsi="Arial" w:cs="Arial"/>
          <w:b/>
          <w:sz w:val="22"/>
          <w:szCs w:val="22"/>
          <w:lang w:val="eu-ES"/>
        </w:rPr>
        <w:t>K</w:t>
      </w:r>
      <w:r w:rsidR="00B63517" w:rsidRPr="00C76E49">
        <w:rPr>
          <w:rFonts w:ascii="Arial" w:hAnsi="Arial" w:cs="Arial"/>
          <w:b/>
          <w:sz w:val="22"/>
          <w:szCs w:val="22"/>
          <w:lang w:val="eu-ES"/>
        </w:rPr>
        <w:t>oop</w:t>
      </w:r>
      <w:r w:rsidR="00365E02" w:rsidRPr="00C76E49">
        <w:rPr>
          <w:rFonts w:ascii="Arial" w:hAnsi="Arial" w:cs="Arial"/>
          <w:sz w:val="22"/>
          <w:szCs w:val="22"/>
          <w:lang w:val="eu-ES"/>
        </w:rPr>
        <w:t>-</w:t>
      </w:r>
      <w:r w:rsidR="00E16CB5" w:rsidRPr="00C76E49">
        <w:rPr>
          <w:rFonts w:ascii="Arial" w:hAnsi="Arial" w:cs="Arial"/>
          <w:sz w:val="22"/>
          <w:szCs w:val="22"/>
          <w:lang w:val="eu-ES"/>
        </w:rPr>
        <w:t>a</w:t>
      </w:r>
      <w:r w:rsidR="00365E02" w:rsidRPr="00C76E49">
        <w:rPr>
          <w:rFonts w:ascii="Arial" w:hAnsi="Arial" w:cs="Arial"/>
          <w:sz w:val="22"/>
          <w:szCs w:val="22"/>
          <w:lang w:val="eu-ES"/>
        </w:rPr>
        <w:t>k</w:t>
      </w:r>
      <w:r w:rsidR="00642022" w:rsidRPr="00C76E49">
        <w:rPr>
          <w:rFonts w:ascii="Arial" w:hAnsi="Arial" w:cs="Arial"/>
          <w:sz w:val="22"/>
          <w:szCs w:val="22"/>
          <w:lang w:val="eu-ES"/>
        </w:rPr>
        <w:t xml:space="preserve"> </w:t>
      </w:r>
      <w:r w:rsidR="00365E02" w:rsidRPr="00C76E49">
        <w:rPr>
          <w:rFonts w:ascii="Arial" w:hAnsi="Arial" w:cs="Arial"/>
          <w:sz w:val="22"/>
          <w:szCs w:val="22"/>
          <w:lang w:val="eu-ES"/>
        </w:rPr>
        <w:t>edo</w:t>
      </w:r>
      <w:r w:rsidR="00642022" w:rsidRPr="00C76E49">
        <w:rPr>
          <w:rFonts w:ascii="Arial" w:hAnsi="Arial" w:cs="Arial"/>
          <w:sz w:val="22"/>
          <w:szCs w:val="22"/>
          <w:lang w:val="eu-ES"/>
        </w:rPr>
        <w:t xml:space="preserve"> </w:t>
      </w:r>
      <w:sdt>
        <w:sdtPr>
          <w:rPr>
            <w:rStyle w:val="Estilo6"/>
            <w:rFonts w:cs="Arial"/>
            <w:lang w:val="eu-ES"/>
          </w:rPr>
          <w:id w:val="1459765251"/>
          <w:placeholder>
            <w:docPart w:val="D9A58E429E194C329810F8F00C881F1E"/>
          </w:placeholder>
          <w15:color w:val="009999"/>
          <w15:appearance w15:val="tags"/>
          <w:comboBox/>
        </w:sdtPr>
        <w:sdtEndPr>
          <w:rPr>
            <w:rStyle w:val="Fuentedeprrafopredeter"/>
            <w:rFonts w:ascii="Verdana" w:hAnsi="Verdana"/>
            <w:b w:val="0"/>
            <w:sz w:val="24"/>
            <w:szCs w:val="22"/>
          </w:rPr>
        </w:sdtEndPr>
        <w:sdtContent>
          <w:r w:rsidR="00AF7F15" w:rsidRPr="00C76E49">
            <w:rPr>
              <w:rStyle w:val="Estilo6"/>
              <w:rFonts w:cs="Arial"/>
              <w:lang w:val="eu-ES"/>
            </w:rPr>
            <w:t>Enpresaren izena</w:t>
          </w:r>
        </w:sdtContent>
      </w:sdt>
      <w:r w:rsidR="00642022" w:rsidRPr="00C76E49">
        <w:rPr>
          <w:rFonts w:ascii="Arial" w:hAnsi="Arial" w:cs="Arial"/>
          <w:b/>
          <w:sz w:val="22"/>
          <w:szCs w:val="22"/>
          <w:lang w:val="eu-ES"/>
        </w:rPr>
        <w:t xml:space="preserve"> </w:t>
      </w:r>
      <w:r w:rsidR="00365E02" w:rsidRPr="00C76E49">
        <w:rPr>
          <w:rFonts w:ascii="Arial" w:hAnsi="Arial" w:cs="Arial"/>
          <w:sz w:val="22"/>
          <w:szCs w:val="22"/>
          <w:lang w:val="eu-ES"/>
        </w:rPr>
        <w:t>empresa-k jakinarazi beharko dio hitzarmen honen hamabigarren klausulan ezarritako Jarraipen Batzordeari. Honek</w:t>
      </w:r>
      <w:r w:rsidR="00FC6055" w:rsidRPr="00C76E49">
        <w:rPr>
          <w:rFonts w:ascii="Arial" w:hAnsi="Arial" w:cs="Arial"/>
          <w:sz w:val="22"/>
          <w:szCs w:val="22"/>
          <w:lang w:val="eu-ES"/>
        </w:rPr>
        <w:t xml:space="preserve">, gehienez jota hamar egunetan ebatzi </w:t>
      </w:r>
      <w:r w:rsidR="003D73B2" w:rsidRPr="00C76E49">
        <w:rPr>
          <w:rFonts w:ascii="Arial" w:hAnsi="Arial" w:cs="Arial"/>
          <w:sz w:val="22"/>
          <w:szCs w:val="22"/>
          <w:lang w:val="eu-ES"/>
        </w:rPr>
        <w:t>beharko du aurretiaz deuseztatutako praktikaren gainean.</w:t>
      </w:r>
    </w:p>
    <w:p w14:paraId="70B571BB" w14:textId="77777777" w:rsidR="001900F7" w:rsidRPr="00C76E49" w:rsidRDefault="00FC2CEF"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Ikaslea praktikatik aldendu ahal izango da azterketak egiteko; horretarako hiru egun aurretik gutxienez jakinarazi beharko dio bere instruktoreari. Gainontzeko ausentziak, bai akademikoak, bai bestelakoak lehenbailehen jakinarazi beharko zaizkie bere inst</w:t>
      </w:r>
      <w:r w:rsidR="00AF7F15" w:rsidRPr="00C76E49">
        <w:rPr>
          <w:rFonts w:ascii="Arial" w:hAnsi="Arial" w:cs="Arial"/>
          <w:color w:val="auto"/>
          <w:sz w:val="22"/>
          <w:szCs w:val="22"/>
          <w:lang w:val="eu-ES"/>
        </w:rPr>
        <w:t>r</w:t>
      </w:r>
      <w:r w:rsidRPr="00C76E49">
        <w:rPr>
          <w:rFonts w:ascii="Arial" w:hAnsi="Arial" w:cs="Arial"/>
          <w:color w:val="auto"/>
          <w:sz w:val="22"/>
          <w:szCs w:val="22"/>
          <w:lang w:val="eu-ES"/>
        </w:rPr>
        <w:t>uktoreari eta bere tutoreari eta hauek baimenduak izan beharko dira.</w:t>
      </w:r>
    </w:p>
    <w:p w14:paraId="7BD8FDA1" w14:textId="77777777" w:rsidR="0085392D" w:rsidRPr="00C76E49" w:rsidRDefault="0085392D" w:rsidP="00000B06">
      <w:pPr>
        <w:pStyle w:val="Default"/>
        <w:spacing w:before="120" w:after="120"/>
        <w:jc w:val="both"/>
        <w:rPr>
          <w:rFonts w:ascii="Arial" w:hAnsi="Arial" w:cs="Arial"/>
          <w:color w:val="auto"/>
          <w:sz w:val="22"/>
          <w:szCs w:val="22"/>
          <w:lang w:val="eu-ES"/>
        </w:rPr>
      </w:pPr>
    </w:p>
    <w:p w14:paraId="4E86FC81" w14:textId="77777777" w:rsidR="009A12B0" w:rsidRPr="00C76E49" w:rsidRDefault="00277A66"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Bederatzigarrena</w:t>
      </w:r>
      <w:r w:rsidR="0085392D" w:rsidRPr="00C76E49">
        <w:rPr>
          <w:rFonts w:ascii="Arial" w:hAnsi="Arial" w:cs="Arial"/>
          <w:b/>
          <w:bCs/>
          <w:sz w:val="22"/>
          <w:szCs w:val="22"/>
          <w:lang w:val="eu-ES"/>
        </w:rPr>
        <w:t>.- Burtsa edo laguntza</w:t>
      </w:r>
    </w:p>
    <w:p w14:paraId="2B91B3CF" w14:textId="77777777" w:rsidR="001900F7" w:rsidRPr="00C76E49" w:rsidRDefault="0085392D"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Enpresak hilero ordainduko dio ikaslegoari kanpoko praktikak egiteagatik. Laguntza hau ikasketarako izango da eta era berean praktika akademiko</w:t>
      </w:r>
      <w:r w:rsidR="00AE505C" w:rsidRPr="00C76E49">
        <w:rPr>
          <w:rFonts w:ascii="Arial" w:hAnsi="Arial" w:cs="Arial"/>
          <w:sz w:val="22"/>
          <w:szCs w:val="22"/>
          <w:lang w:val="eu-ES"/>
        </w:rPr>
        <w:t xml:space="preserve"> </w:t>
      </w:r>
      <w:r w:rsidRPr="00C76E49">
        <w:rPr>
          <w:rFonts w:ascii="Arial" w:hAnsi="Arial" w:cs="Arial"/>
          <w:sz w:val="22"/>
          <w:szCs w:val="22"/>
          <w:lang w:val="eu-ES"/>
        </w:rPr>
        <w:t>egiteak ikaslegoari sortzen dizkion</w:t>
      </w:r>
      <w:r w:rsidR="00C76E49">
        <w:rPr>
          <w:rFonts w:ascii="Arial" w:hAnsi="Arial" w:cs="Arial"/>
          <w:sz w:val="22"/>
          <w:szCs w:val="22"/>
          <w:lang w:val="eu-ES"/>
        </w:rPr>
        <w:t xml:space="preserve"> </w:t>
      </w:r>
      <w:r w:rsidR="00061374" w:rsidRPr="00C76E49">
        <w:rPr>
          <w:rFonts w:ascii="Arial" w:hAnsi="Arial" w:cs="Arial"/>
          <w:sz w:val="22"/>
          <w:szCs w:val="22"/>
          <w:lang w:val="eu-ES"/>
        </w:rPr>
        <w:t>gastuak konpentsatzeko ere balioko du.</w:t>
      </w:r>
    </w:p>
    <w:p w14:paraId="0FABE8F7" w14:textId="77777777" w:rsidR="00625327" w:rsidRPr="00C76E49" w:rsidRDefault="00625327" w:rsidP="00000B06">
      <w:pPr>
        <w:pStyle w:val="CM7"/>
        <w:spacing w:before="120" w:after="120"/>
        <w:jc w:val="both"/>
        <w:rPr>
          <w:rFonts w:ascii="Arial" w:hAnsi="Arial" w:cs="Arial"/>
          <w:b/>
          <w:bCs/>
          <w:sz w:val="22"/>
          <w:szCs w:val="22"/>
          <w:lang w:val="eu-ES"/>
        </w:rPr>
      </w:pPr>
    </w:p>
    <w:p w14:paraId="5114FA43" w14:textId="77777777" w:rsidR="008644A6" w:rsidRPr="00C76E49" w:rsidRDefault="00061374" w:rsidP="00000B06">
      <w:pPr>
        <w:pStyle w:val="CM7"/>
        <w:spacing w:before="120" w:after="120"/>
        <w:jc w:val="both"/>
        <w:rPr>
          <w:rFonts w:ascii="Arial" w:hAnsi="Arial" w:cs="Arial"/>
          <w:sz w:val="22"/>
          <w:szCs w:val="22"/>
          <w:lang w:val="eu-ES"/>
        </w:rPr>
      </w:pPr>
      <w:r w:rsidRPr="00C76E49">
        <w:rPr>
          <w:rFonts w:ascii="Arial" w:hAnsi="Arial" w:cs="Arial"/>
          <w:b/>
          <w:bCs/>
          <w:sz w:val="22"/>
          <w:szCs w:val="22"/>
          <w:lang w:val="eu-ES"/>
        </w:rPr>
        <w:t>Hama</w:t>
      </w:r>
      <w:r w:rsidR="00277A66" w:rsidRPr="00C76E49">
        <w:rPr>
          <w:rFonts w:ascii="Arial" w:hAnsi="Arial" w:cs="Arial"/>
          <w:b/>
          <w:bCs/>
          <w:sz w:val="22"/>
          <w:szCs w:val="22"/>
          <w:lang w:val="eu-ES"/>
        </w:rPr>
        <w:t>rgarrena</w:t>
      </w:r>
      <w:r w:rsidRPr="00C76E49">
        <w:rPr>
          <w:rFonts w:ascii="Arial" w:hAnsi="Arial" w:cs="Arial"/>
          <w:b/>
          <w:bCs/>
          <w:sz w:val="22"/>
          <w:szCs w:val="22"/>
          <w:lang w:val="eu-ES"/>
        </w:rPr>
        <w:t>.-Jarraipen batzordea</w:t>
      </w:r>
    </w:p>
    <w:p w14:paraId="2CD1AE76" w14:textId="77777777" w:rsidR="008644A6" w:rsidRPr="00C76E49" w:rsidRDefault="008644A6"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 xml:space="preserve">1.- </w:t>
      </w:r>
      <w:r w:rsidR="00061374" w:rsidRPr="00C76E49">
        <w:rPr>
          <w:rFonts w:ascii="Arial" w:hAnsi="Arial" w:cs="Arial"/>
          <w:sz w:val="22"/>
          <w:szCs w:val="22"/>
          <w:lang w:val="eu-ES"/>
        </w:rPr>
        <w:t>Praktikak garatzerakoan edo hitzarmena betetzerakoan egon daitezkeen aparteko gorabeherak konpontzeko, Jarraipen Batzordea ezarriko da. Hau Unibertsitateko bi ordezkarirekin eta Enpresako beste bi kiderekin egongo da osatuta.</w:t>
      </w:r>
    </w:p>
    <w:p w14:paraId="031EC1B5" w14:textId="77777777" w:rsidR="00253EE6" w:rsidRPr="00C76E49" w:rsidRDefault="008644A6" w:rsidP="00000B06">
      <w:pPr>
        <w:pStyle w:val="Default"/>
        <w:spacing w:before="120" w:after="120"/>
        <w:jc w:val="both"/>
        <w:rPr>
          <w:rFonts w:ascii="Arial" w:hAnsi="Arial" w:cs="Arial"/>
          <w:color w:val="auto"/>
          <w:sz w:val="22"/>
          <w:szCs w:val="22"/>
          <w:lang w:val="eu-ES"/>
        </w:rPr>
      </w:pPr>
      <w:r w:rsidRPr="00C76E49">
        <w:rPr>
          <w:rFonts w:ascii="Arial" w:hAnsi="Arial" w:cs="Arial"/>
          <w:color w:val="auto"/>
          <w:sz w:val="22"/>
          <w:szCs w:val="22"/>
          <w:lang w:val="eu-ES"/>
        </w:rPr>
        <w:t>2.-</w:t>
      </w:r>
      <w:r w:rsidR="00061374" w:rsidRPr="00C76E49">
        <w:rPr>
          <w:rFonts w:ascii="Arial" w:hAnsi="Arial" w:cs="Arial"/>
          <w:color w:val="auto"/>
          <w:sz w:val="22"/>
          <w:szCs w:val="22"/>
          <w:lang w:val="eu-ES"/>
        </w:rPr>
        <w:t>Batzorde hau sortzen denetik</w:t>
      </w:r>
      <w:r w:rsidRPr="00C76E49">
        <w:rPr>
          <w:rFonts w:ascii="Arial" w:hAnsi="Arial" w:cs="Arial"/>
          <w:color w:val="auto"/>
          <w:sz w:val="22"/>
          <w:szCs w:val="22"/>
          <w:lang w:val="eu-ES"/>
        </w:rPr>
        <w:t xml:space="preserve">, </w:t>
      </w:r>
      <w:r w:rsidR="00061374" w:rsidRPr="00C76E49">
        <w:rPr>
          <w:rFonts w:ascii="Arial" w:hAnsi="Arial" w:cs="Arial"/>
          <w:color w:val="auto"/>
          <w:sz w:val="22"/>
          <w:szCs w:val="22"/>
          <w:lang w:val="eu-ES"/>
        </w:rPr>
        <w:t>honen lehendakaritza txandakatua izango da eta be</w:t>
      </w:r>
      <w:r w:rsidR="002264E7" w:rsidRPr="00C76E49">
        <w:rPr>
          <w:rFonts w:ascii="Arial" w:hAnsi="Arial" w:cs="Arial"/>
          <w:color w:val="auto"/>
          <w:sz w:val="22"/>
          <w:szCs w:val="22"/>
          <w:lang w:val="eu-ES"/>
        </w:rPr>
        <w:t>rau</w:t>
      </w:r>
      <w:r w:rsidR="00061374" w:rsidRPr="00C76E49">
        <w:rPr>
          <w:rFonts w:ascii="Arial" w:hAnsi="Arial" w:cs="Arial"/>
          <w:color w:val="auto"/>
          <w:sz w:val="22"/>
          <w:szCs w:val="22"/>
          <w:lang w:val="eu-ES"/>
        </w:rPr>
        <w:t xml:space="preserve"> parte</w:t>
      </w:r>
      <w:r w:rsidR="00701B57" w:rsidRPr="00C76E49">
        <w:rPr>
          <w:rFonts w:ascii="Arial" w:hAnsi="Arial" w:cs="Arial"/>
          <w:color w:val="auto"/>
          <w:sz w:val="22"/>
          <w:szCs w:val="22"/>
          <w:lang w:val="eu-ES"/>
        </w:rPr>
        <w:t>-</w:t>
      </w:r>
      <w:r w:rsidR="00061374" w:rsidRPr="00C76E49">
        <w:rPr>
          <w:rFonts w:ascii="Arial" w:hAnsi="Arial" w:cs="Arial"/>
          <w:color w:val="auto"/>
          <w:sz w:val="22"/>
          <w:szCs w:val="22"/>
          <w:lang w:val="eu-ES"/>
        </w:rPr>
        <w:t xml:space="preserve">hartzaile sinatzaileek </w:t>
      </w:r>
      <w:r w:rsidR="00D10A7C" w:rsidRPr="00C76E49">
        <w:rPr>
          <w:rFonts w:ascii="Arial" w:hAnsi="Arial" w:cs="Arial"/>
          <w:color w:val="auto"/>
          <w:sz w:val="22"/>
          <w:szCs w:val="22"/>
          <w:lang w:val="eu-ES"/>
        </w:rPr>
        <w:t>osatuko</w:t>
      </w:r>
      <w:r w:rsidR="00061374" w:rsidRPr="00C76E49">
        <w:rPr>
          <w:rFonts w:ascii="Arial" w:hAnsi="Arial" w:cs="Arial"/>
          <w:color w:val="auto"/>
          <w:sz w:val="22"/>
          <w:szCs w:val="22"/>
          <w:lang w:val="eu-ES"/>
        </w:rPr>
        <w:t xml:space="preserve"> dute. Lehenengo txanda Unibertsitateari esleitua izango da.</w:t>
      </w:r>
    </w:p>
    <w:p w14:paraId="4DF9F241" w14:textId="77777777" w:rsidR="00253EE6" w:rsidRPr="00C76E49" w:rsidRDefault="00253EE6" w:rsidP="00000B06">
      <w:pPr>
        <w:pStyle w:val="Default"/>
        <w:spacing w:before="120" w:after="120"/>
        <w:jc w:val="both"/>
        <w:rPr>
          <w:rFonts w:ascii="Arial" w:hAnsi="Arial" w:cs="Arial"/>
          <w:color w:val="auto"/>
          <w:sz w:val="22"/>
          <w:szCs w:val="22"/>
          <w:lang w:val="eu-ES"/>
        </w:rPr>
      </w:pPr>
    </w:p>
    <w:p w14:paraId="08CF759F" w14:textId="77777777" w:rsidR="00253EE6" w:rsidRPr="00C76E49" w:rsidRDefault="00625327" w:rsidP="00000B06">
      <w:pPr>
        <w:pStyle w:val="Default"/>
        <w:spacing w:before="120" w:after="120"/>
        <w:jc w:val="both"/>
        <w:rPr>
          <w:rFonts w:ascii="Arial" w:hAnsi="Arial" w:cs="Arial"/>
          <w:color w:val="auto"/>
          <w:sz w:val="22"/>
          <w:szCs w:val="22"/>
          <w:lang w:val="eu-ES"/>
        </w:rPr>
      </w:pPr>
      <w:r w:rsidRPr="00C76E49">
        <w:rPr>
          <w:rFonts w:ascii="Arial" w:hAnsi="Arial" w:cs="Arial"/>
          <w:b/>
          <w:bCs/>
          <w:color w:val="auto"/>
          <w:sz w:val="22"/>
          <w:szCs w:val="22"/>
          <w:lang w:val="eu-ES"/>
        </w:rPr>
        <w:t>Hamaika</w:t>
      </w:r>
      <w:r w:rsidR="00277A66" w:rsidRPr="00C76E49">
        <w:rPr>
          <w:rFonts w:ascii="Arial" w:hAnsi="Arial" w:cs="Arial"/>
          <w:b/>
          <w:bCs/>
          <w:color w:val="auto"/>
          <w:sz w:val="22"/>
          <w:szCs w:val="22"/>
          <w:lang w:val="eu-ES"/>
        </w:rPr>
        <w:t>garrena</w:t>
      </w:r>
      <w:r w:rsidR="00E36911" w:rsidRPr="00C76E49">
        <w:rPr>
          <w:rFonts w:ascii="Arial" w:hAnsi="Arial" w:cs="Arial"/>
          <w:b/>
          <w:bCs/>
          <w:color w:val="auto"/>
          <w:sz w:val="22"/>
          <w:szCs w:val="22"/>
          <w:lang w:val="eu-ES"/>
        </w:rPr>
        <w:t>. Hitzarmenaren iraunaldia</w:t>
      </w:r>
    </w:p>
    <w:p w14:paraId="19DFFC40" w14:textId="77777777" w:rsidR="00701B57" w:rsidRPr="00C76E49" w:rsidRDefault="008644A6" w:rsidP="00000B06">
      <w:pPr>
        <w:spacing w:before="120" w:after="120" w:line="240" w:lineRule="auto"/>
        <w:jc w:val="both"/>
        <w:rPr>
          <w:rFonts w:ascii="Arial" w:hAnsi="Arial" w:cs="Arial"/>
          <w:lang w:val="eu-ES"/>
        </w:rPr>
      </w:pPr>
      <w:r w:rsidRPr="00C76E49">
        <w:rPr>
          <w:rFonts w:ascii="Arial" w:hAnsi="Arial" w:cs="Arial"/>
          <w:lang w:val="eu-ES"/>
        </w:rPr>
        <w:t xml:space="preserve">1.- </w:t>
      </w:r>
      <w:r w:rsidR="00E36911" w:rsidRPr="00C76E49">
        <w:rPr>
          <w:rFonts w:ascii="Arial" w:hAnsi="Arial" w:cs="Arial"/>
          <w:lang w:val="eu-ES"/>
        </w:rPr>
        <w:t xml:space="preserve">Hitzarmen honek, </w:t>
      </w:r>
      <w:r w:rsidR="00C25035" w:rsidRPr="00C76E49">
        <w:rPr>
          <w:rFonts w:ascii="Arial" w:hAnsi="Arial" w:cs="Arial"/>
          <w:lang w:val="eu-ES"/>
        </w:rPr>
        <w:t xml:space="preserve">sinatzen denetik, </w:t>
      </w:r>
      <w:r w:rsidR="00C25035" w:rsidRPr="00C76E49">
        <w:rPr>
          <w:rFonts w:ascii="Arial" w:hAnsi="Arial" w:cs="Arial"/>
          <w:b/>
          <w:lang w:val="eu-ES"/>
        </w:rPr>
        <w:t>mugagabeko iraupena</w:t>
      </w:r>
      <w:r w:rsidR="00E36911" w:rsidRPr="00C76E49">
        <w:rPr>
          <w:rFonts w:ascii="Arial" w:hAnsi="Arial" w:cs="Arial"/>
          <w:lang w:val="eu-ES"/>
        </w:rPr>
        <w:t xml:space="preserve"> izango du. </w:t>
      </w:r>
      <w:r w:rsidR="00701B57" w:rsidRPr="00C76E49">
        <w:rPr>
          <w:rFonts w:ascii="Arial" w:hAnsi="Arial" w:cs="Arial"/>
          <w:lang w:val="eu-ES"/>
        </w:rPr>
        <w:t>Dena den, edozein parte-hartzaile sinatzaileak ikasturtea hasi aurretik hitzarmena salatu dezake, bertan hitzartutakoa deuseztatua gera dadin.</w:t>
      </w:r>
    </w:p>
    <w:p w14:paraId="40DCF286" w14:textId="77777777" w:rsidR="00FA4F63" w:rsidRPr="00C76E49" w:rsidRDefault="00FA4F63" w:rsidP="00000B06">
      <w:pPr>
        <w:spacing w:before="120" w:after="120" w:line="240" w:lineRule="auto"/>
        <w:jc w:val="both"/>
        <w:rPr>
          <w:rFonts w:ascii="Arial" w:hAnsi="Arial" w:cs="Arial"/>
          <w:lang w:val="eu-ES"/>
        </w:rPr>
      </w:pPr>
      <w:r w:rsidRPr="00C76E49">
        <w:rPr>
          <w:rFonts w:ascii="Arial" w:hAnsi="Arial" w:cs="Arial"/>
          <w:lang w:val="eu-ES"/>
        </w:rPr>
        <w:t xml:space="preserve">2.- </w:t>
      </w:r>
      <w:r w:rsidR="00701B57" w:rsidRPr="00C76E49">
        <w:rPr>
          <w:rFonts w:ascii="Arial" w:hAnsi="Arial" w:cs="Arial"/>
          <w:lang w:val="eu-ES"/>
        </w:rPr>
        <w:t xml:space="preserve">Hala ere, </w:t>
      </w:r>
      <w:r w:rsidR="00701B57" w:rsidRPr="00C76E49">
        <w:rPr>
          <w:rFonts w:ascii="Arial" w:hAnsi="Arial" w:cs="Arial"/>
          <w:b/>
          <w:lang w:val="eu-ES"/>
        </w:rPr>
        <w:t>urteroko berrikuste aldiak</w:t>
      </w:r>
      <w:r w:rsidR="00701B57" w:rsidRPr="00C76E49">
        <w:rPr>
          <w:rFonts w:ascii="Arial" w:hAnsi="Arial" w:cs="Arial"/>
          <w:lang w:val="eu-ES"/>
        </w:rPr>
        <w:t xml:space="preserve"> ezartzen dira, ikasturte akademikoaren bukaeran. Hemen, </w:t>
      </w:r>
      <w:r w:rsidR="007505E6">
        <w:rPr>
          <w:rFonts w:ascii="Arial" w:hAnsi="Arial" w:cs="Arial"/>
          <w:lang w:val="eu-ES"/>
        </w:rPr>
        <w:t>bi</w:t>
      </w:r>
      <w:r w:rsidR="00701B57" w:rsidRPr="00C76E49">
        <w:rPr>
          <w:rFonts w:ascii="Arial" w:hAnsi="Arial" w:cs="Arial"/>
          <w:lang w:val="eu-ES"/>
        </w:rPr>
        <w:t xml:space="preserve"> parte-hartz</w:t>
      </w:r>
      <w:r w:rsidR="007505E6">
        <w:rPr>
          <w:rFonts w:ascii="Arial" w:hAnsi="Arial" w:cs="Arial"/>
          <w:lang w:val="eu-ES"/>
        </w:rPr>
        <w:t xml:space="preserve">aileetatik edozeinek, enpresak edo </w:t>
      </w:r>
      <w:r w:rsidR="00701B57" w:rsidRPr="00C76E49">
        <w:rPr>
          <w:rFonts w:ascii="Arial" w:hAnsi="Arial" w:cs="Arial"/>
          <w:lang w:val="eu-ES"/>
        </w:rPr>
        <w:t>unibertsitateak deusezta dezake hitzarmen hau, arrazoi objektiboak egonez gero.</w:t>
      </w:r>
    </w:p>
    <w:p w14:paraId="7750DF42" w14:textId="77777777" w:rsidR="008644A6" w:rsidRPr="00C76E49" w:rsidRDefault="00FA4F63" w:rsidP="00000B06">
      <w:pPr>
        <w:pStyle w:val="CM7"/>
        <w:spacing w:before="120" w:after="120"/>
        <w:jc w:val="both"/>
        <w:rPr>
          <w:rFonts w:ascii="Arial" w:hAnsi="Arial" w:cs="Arial"/>
          <w:sz w:val="22"/>
          <w:szCs w:val="22"/>
          <w:lang w:val="eu-ES"/>
        </w:rPr>
      </w:pPr>
      <w:r w:rsidRPr="00C76E49">
        <w:rPr>
          <w:rFonts w:ascii="Arial" w:hAnsi="Arial" w:cs="Arial"/>
          <w:sz w:val="22"/>
          <w:szCs w:val="22"/>
          <w:lang w:val="eu-ES"/>
        </w:rPr>
        <w:t>3</w:t>
      </w:r>
      <w:r w:rsidR="008644A6" w:rsidRPr="00C76E49">
        <w:rPr>
          <w:rFonts w:ascii="Arial" w:hAnsi="Arial" w:cs="Arial"/>
          <w:sz w:val="22"/>
          <w:szCs w:val="22"/>
          <w:lang w:val="eu-ES"/>
        </w:rPr>
        <w:t xml:space="preserve">.- </w:t>
      </w:r>
      <w:r w:rsidR="00701B57" w:rsidRPr="00C76E49">
        <w:rPr>
          <w:rFonts w:ascii="Arial" w:hAnsi="Arial" w:cs="Arial"/>
          <w:sz w:val="22"/>
          <w:szCs w:val="22"/>
          <w:lang w:val="eu-ES"/>
        </w:rPr>
        <w:t xml:space="preserve">Hitzarmenaren salaketa idatziz izan beharko da; ez du eragina izango </w:t>
      </w:r>
      <w:r w:rsidR="00701B57" w:rsidRPr="00C76E49">
        <w:rPr>
          <w:rFonts w:ascii="Arial" w:hAnsi="Arial" w:cs="Arial"/>
          <w:b/>
          <w:sz w:val="22"/>
          <w:szCs w:val="22"/>
          <w:lang w:val="eu-ES"/>
        </w:rPr>
        <w:t>ordura</w:t>
      </w:r>
      <w:r w:rsidR="00B8361A" w:rsidRPr="00C76E49">
        <w:rPr>
          <w:rFonts w:ascii="Arial" w:hAnsi="Arial" w:cs="Arial"/>
          <w:b/>
          <w:sz w:val="22"/>
          <w:szCs w:val="22"/>
          <w:lang w:val="eu-ES"/>
        </w:rPr>
        <w:t xml:space="preserve"> a</w:t>
      </w:r>
      <w:r w:rsidR="00701B57" w:rsidRPr="00C76E49">
        <w:rPr>
          <w:rFonts w:ascii="Arial" w:hAnsi="Arial" w:cs="Arial"/>
          <w:b/>
          <w:sz w:val="22"/>
          <w:szCs w:val="22"/>
          <w:lang w:val="eu-ES"/>
        </w:rPr>
        <w:t>rte</w:t>
      </w:r>
      <w:r w:rsidR="00701B57" w:rsidRPr="00C76E49">
        <w:rPr>
          <w:rFonts w:ascii="Arial" w:hAnsi="Arial" w:cs="Arial"/>
          <w:sz w:val="22"/>
          <w:szCs w:val="22"/>
          <w:lang w:val="eu-ES"/>
        </w:rPr>
        <w:t xml:space="preserve"> egindako praktiketan eta  ez du kaltetuko zortzigarren klausulan ezarrita dagoena praktiken deuseztapen aurreratuarentzat.</w:t>
      </w:r>
    </w:p>
    <w:p w14:paraId="7491EC59" w14:textId="77777777" w:rsidR="0061701F" w:rsidRPr="00C76E49" w:rsidRDefault="00701B57" w:rsidP="00000B06">
      <w:pPr>
        <w:pStyle w:val="CM12"/>
        <w:spacing w:before="120" w:after="120"/>
        <w:jc w:val="both"/>
        <w:rPr>
          <w:rFonts w:ascii="Arial" w:hAnsi="Arial" w:cs="Arial"/>
          <w:sz w:val="22"/>
          <w:szCs w:val="22"/>
          <w:lang w:val="eu-ES"/>
        </w:rPr>
      </w:pPr>
      <w:r w:rsidRPr="00C76E49">
        <w:rPr>
          <w:rFonts w:ascii="Arial" w:hAnsi="Arial" w:cs="Arial"/>
          <w:sz w:val="22"/>
          <w:szCs w:val="22"/>
          <w:lang w:val="eu-ES"/>
        </w:rPr>
        <w:t xml:space="preserve">Eta adostasun </w:t>
      </w:r>
      <w:r w:rsidR="00171FC2" w:rsidRPr="00C76E49">
        <w:rPr>
          <w:rFonts w:ascii="Arial" w:hAnsi="Arial" w:cs="Arial"/>
          <w:sz w:val="22"/>
          <w:szCs w:val="22"/>
          <w:lang w:val="eu-ES"/>
        </w:rPr>
        <w:t xml:space="preserve">proba bezala, </w:t>
      </w:r>
      <w:r w:rsidR="00C25035" w:rsidRPr="00C76E49">
        <w:rPr>
          <w:rFonts w:ascii="Arial" w:hAnsi="Arial" w:cs="Arial"/>
          <w:sz w:val="22"/>
          <w:szCs w:val="22"/>
          <w:lang w:val="eu-ES"/>
        </w:rPr>
        <w:t xml:space="preserve">adierazitako baldintzak eta espezifikazioak onartuz, </w:t>
      </w:r>
      <w:r w:rsidR="00171FC2" w:rsidRPr="00C76E49">
        <w:rPr>
          <w:rFonts w:ascii="Arial" w:hAnsi="Arial" w:cs="Arial"/>
          <w:sz w:val="22"/>
          <w:szCs w:val="22"/>
          <w:lang w:val="eu-ES"/>
        </w:rPr>
        <w:t>hitzarmen hau bi</w:t>
      </w:r>
      <w:r w:rsidRPr="00C76E49">
        <w:rPr>
          <w:rFonts w:ascii="Arial" w:hAnsi="Arial" w:cs="Arial"/>
          <w:sz w:val="22"/>
          <w:szCs w:val="22"/>
          <w:lang w:val="eu-ES"/>
        </w:rPr>
        <w:t>koiztuta sinatzen da, goiburuan adierazitako lekuan eta datan.</w:t>
      </w:r>
    </w:p>
    <w:p w14:paraId="1D24F876" w14:textId="77777777" w:rsidR="00C76E49" w:rsidRDefault="00C76E49" w:rsidP="00C76E49">
      <w:pPr>
        <w:pStyle w:val="Default"/>
        <w:spacing w:before="120" w:after="120"/>
        <w:jc w:val="both"/>
        <w:rPr>
          <w:rFonts w:ascii="Arial" w:hAnsi="Arial" w:cs="Arial"/>
          <w:b/>
          <w:bCs/>
          <w:color w:val="auto"/>
          <w:sz w:val="22"/>
          <w:szCs w:val="22"/>
          <w:lang w:val="eu-ES"/>
        </w:rPr>
      </w:pPr>
    </w:p>
    <w:p w14:paraId="2E5C9086" w14:textId="77777777" w:rsidR="00C76E49" w:rsidRPr="00C76E49" w:rsidRDefault="00C76E49" w:rsidP="00C76E49">
      <w:pPr>
        <w:pStyle w:val="Default"/>
        <w:spacing w:before="120" w:after="120"/>
        <w:jc w:val="both"/>
        <w:rPr>
          <w:rFonts w:ascii="Arial" w:hAnsi="Arial" w:cs="Arial"/>
          <w:b/>
          <w:bCs/>
          <w:color w:val="auto"/>
          <w:sz w:val="22"/>
          <w:szCs w:val="22"/>
          <w:lang w:val="eu-ES"/>
        </w:rPr>
      </w:pPr>
      <w:r w:rsidRPr="00C76E49">
        <w:rPr>
          <w:rFonts w:ascii="Arial" w:hAnsi="Arial" w:cs="Arial"/>
          <w:b/>
          <w:bCs/>
          <w:color w:val="auto"/>
          <w:sz w:val="22"/>
          <w:szCs w:val="22"/>
          <w:lang w:val="eu-ES"/>
        </w:rPr>
        <w:t xml:space="preserve">Hamabigarrena- </w:t>
      </w:r>
      <w:r>
        <w:rPr>
          <w:rFonts w:ascii="Arial" w:hAnsi="Arial" w:cs="Arial"/>
          <w:b/>
          <w:bCs/>
          <w:color w:val="auto"/>
          <w:sz w:val="22"/>
          <w:szCs w:val="22"/>
          <w:lang w:val="eu-ES"/>
        </w:rPr>
        <w:t>Sexu jazarpenaren aurkako protokoloa</w:t>
      </w:r>
    </w:p>
    <w:p w14:paraId="30212D5D" w14:textId="77777777" w:rsidR="00625327" w:rsidRPr="00C76E49" w:rsidRDefault="00C76E49" w:rsidP="00000B06">
      <w:pPr>
        <w:pStyle w:val="Default"/>
        <w:spacing w:before="120" w:after="120"/>
        <w:jc w:val="both"/>
        <w:rPr>
          <w:rFonts w:ascii="Arial" w:hAnsi="Arial" w:cs="Arial"/>
          <w:b/>
          <w:bCs/>
          <w:color w:val="auto"/>
          <w:sz w:val="22"/>
          <w:szCs w:val="22"/>
          <w:lang w:val="eu-ES"/>
        </w:rPr>
      </w:pPr>
      <w:r w:rsidRPr="00C76E49">
        <w:rPr>
          <w:rFonts w:ascii="Arial" w:hAnsi="Arial" w:cs="Arial"/>
          <w:color w:val="222222"/>
          <w:sz w:val="22"/>
          <w:szCs w:val="22"/>
          <w:shd w:val="clear" w:color="auto" w:fill="FFFFFF"/>
        </w:rPr>
        <w:t>Fakultateak sexu-jazarpenaren aurkako protokolo bat dauka, hau da, sexuagatik, generoagatik, sexu orientazioagatik edo beste edozein indarkeria matxistagatik jazarpenaren aurkako protokoloa, eta protokolo hori aktibatuko da bertan jasotakoinguruabarren bat gertatzen bada</w:t>
      </w:r>
    </w:p>
    <w:p w14:paraId="03D6039C" w14:textId="77777777" w:rsidR="00F11DFD" w:rsidRPr="00C76E49" w:rsidRDefault="00C338C0" w:rsidP="00000B06">
      <w:pPr>
        <w:pStyle w:val="Default"/>
        <w:spacing w:before="120" w:after="120"/>
        <w:jc w:val="both"/>
        <w:rPr>
          <w:rFonts w:ascii="Arial" w:hAnsi="Arial" w:cs="Arial"/>
          <w:b/>
          <w:bCs/>
          <w:color w:val="auto"/>
          <w:sz w:val="22"/>
          <w:szCs w:val="22"/>
          <w:lang w:val="eu-ES"/>
        </w:rPr>
      </w:pPr>
      <w:r w:rsidRPr="00C76E49">
        <w:rPr>
          <w:rFonts w:ascii="Arial" w:hAnsi="Arial" w:cs="Arial"/>
          <w:b/>
          <w:bCs/>
          <w:color w:val="auto"/>
          <w:sz w:val="22"/>
          <w:szCs w:val="22"/>
          <w:lang w:val="eu-ES"/>
        </w:rPr>
        <w:t>Hama</w:t>
      </w:r>
      <w:r w:rsidR="00C76E49">
        <w:rPr>
          <w:rFonts w:ascii="Arial" w:hAnsi="Arial" w:cs="Arial"/>
          <w:b/>
          <w:bCs/>
          <w:color w:val="auto"/>
          <w:sz w:val="22"/>
          <w:szCs w:val="22"/>
          <w:lang w:val="eu-ES"/>
        </w:rPr>
        <w:t>hiruga</w:t>
      </w:r>
      <w:r w:rsidR="00277A66" w:rsidRPr="00C76E49">
        <w:rPr>
          <w:rFonts w:ascii="Arial" w:hAnsi="Arial" w:cs="Arial"/>
          <w:b/>
          <w:bCs/>
          <w:color w:val="auto"/>
          <w:sz w:val="22"/>
          <w:szCs w:val="22"/>
          <w:lang w:val="eu-ES"/>
        </w:rPr>
        <w:t>rrena</w:t>
      </w:r>
      <w:r w:rsidR="00F11DFD" w:rsidRPr="00C76E49">
        <w:rPr>
          <w:rFonts w:ascii="Arial" w:hAnsi="Arial" w:cs="Arial"/>
          <w:b/>
          <w:bCs/>
          <w:color w:val="auto"/>
          <w:sz w:val="22"/>
          <w:szCs w:val="22"/>
          <w:lang w:val="eu-ES"/>
        </w:rPr>
        <w:t xml:space="preserve">- </w:t>
      </w:r>
      <w:r w:rsidRPr="00C76E49">
        <w:rPr>
          <w:rFonts w:ascii="Arial" w:hAnsi="Arial" w:cs="Arial"/>
          <w:b/>
          <w:bCs/>
          <w:color w:val="auto"/>
          <w:sz w:val="22"/>
          <w:szCs w:val="22"/>
          <w:lang w:val="eu-ES"/>
        </w:rPr>
        <w:t>DATUEN BABES LEGEA (DBL)</w:t>
      </w:r>
    </w:p>
    <w:p w14:paraId="44551B56" w14:textId="77777777" w:rsidR="00F11DFD" w:rsidRPr="00C76E49" w:rsidRDefault="00C338C0" w:rsidP="00000B06">
      <w:pPr>
        <w:pStyle w:val="NormalWeb"/>
        <w:spacing w:line="238" w:lineRule="atLeast"/>
        <w:jc w:val="both"/>
        <w:rPr>
          <w:rFonts w:ascii="Arial" w:eastAsiaTheme="minorEastAsia" w:hAnsi="Arial" w:cs="Arial"/>
          <w:sz w:val="22"/>
          <w:szCs w:val="22"/>
          <w:lang w:val="eu-ES"/>
        </w:rPr>
      </w:pPr>
      <w:r w:rsidRPr="00C76E49">
        <w:rPr>
          <w:rFonts w:ascii="Arial" w:eastAsiaTheme="minorEastAsia" w:hAnsi="Arial" w:cs="Arial"/>
          <w:sz w:val="22"/>
          <w:szCs w:val="22"/>
          <w:lang w:val="eu-ES"/>
        </w:rPr>
        <w:t>Partaideek espresuki hurrengoa adosten dute:</w:t>
      </w:r>
    </w:p>
    <w:p w14:paraId="10069DC4" w14:textId="77777777" w:rsidR="00FC31BC" w:rsidRPr="00C76E49" w:rsidRDefault="00FC31BC" w:rsidP="00FC31BC">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lastRenderedPageBreak/>
        <w:t>Abenduak 5eko, izaera pertsonalen datuen babespenerako eta eskubide digitalen bermerako 3/2018 lege organikoa (DBLO) eta bere araudia betetzeko konpromisoa hartzen dute, Europako Parlamentuaren eta Kontseiluaren 2016ko apirilaren 27ko 2016/679 Araudia eta bere garapen arautegia. DBLO-ari buruzko garapen araudia, onartua izan zen zehazki, abenduaren 21eko 1720/2007 Errege Dekretuan.</w:t>
      </w:r>
    </w:p>
    <w:p w14:paraId="68DF34C7" w14:textId="77777777" w:rsidR="00F11DFD" w:rsidRPr="00C76E49" w:rsidRDefault="005740D8" w:rsidP="00000B06">
      <w:pPr>
        <w:pStyle w:val="NormalWeb"/>
        <w:numPr>
          <w:ilvl w:val="0"/>
          <w:numId w:val="2"/>
        </w:numPr>
        <w:spacing w:before="120" w:beforeAutospacing="0" w:after="120" w:afterAutospacing="0"/>
        <w:ind w:left="714" w:hanging="357"/>
        <w:jc w:val="both"/>
        <w:rPr>
          <w:rFonts w:ascii="Arial" w:hAnsi="Arial" w:cs="Arial"/>
          <w:sz w:val="22"/>
          <w:szCs w:val="22"/>
          <w:lang w:val="eu-ES"/>
        </w:rPr>
      </w:pPr>
      <w:r w:rsidRPr="00C76E49">
        <w:rPr>
          <w:rFonts w:ascii="Arial" w:hAnsi="Arial" w:cs="Arial"/>
          <w:iCs/>
          <w:sz w:val="22"/>
          <w:szCs w:val="22"/>
          <w:lang w:val="eu-ES"/>
        </w:rPr>
        <w:t xml:space="preserve">Kontratu honen arabera, </w:t>
      </w:r>
      <w:r w:rsidR="00930C47" w:rsidRPr="00C76E49">
        <w:rPr>
          <w:rFonts w:ascii="Arial" w:hAnsi="Arial" w:cs="Arial"/>
          <w:iCs/>
          <w:sz w:val="22"/>
          <w:szCs w:val="22"/>
          <w:lang w:val="eu-ES"/>
        </w:rPr>
        <w:t>P</w:t>
      </w:r>
      <w:r w:rsidRPr="00C76E49">
        <w:rPr>
          <w:rFonts w:ascii="Arial" w:hAnsi="Arial" w:cs="Arial"/>
          <w:iCs/>
          <w:sz w:val="22"/>
          <w:szCs w:val="22"/>
          <w:lang w:val="eu-ES"/>
        </w:rPr>
        <w:t>artaideetako batek besteari izaera pertsonaleko datuak ezagutaraziko balizkio, datuen entitate emaileak, argi eta garbi adierazi eta bermatu beharko lioke</w:t>
      </w:r>
      <w:r w:rsidR="00D7064A" w:rsidRPr="00C76E49">
        <w:rPr>
          <w:rFonts w:ascii="Arial" w:hAnsi="Arial" w:cs="Arial"/>
          <w:iCs/>
          <w:sz w:val="22"/>
          <w:szCs w:val="22"/>
          <w:lang w:val="eu-ES"/>
        </w:rPr>
        <w:t>ela</w:t>
      </w:r>
      <w:r w:rsidRPr="00C76E49">
        <w:rPr>
          <w:rFonts w:ascii="Arial" w:hAnsi="Arial" w:cs="Arial"/>
          <w:iCs/>
          <w:sz w:val="22"/>
          <w:szCs w:val="22"/>
          <w:lang w:val="eu-ES"/>
        </w:rPr>
        <w:t xml:space="preserve"> hartzaileari, datu hauei buruzko DBLO-n eta honen garapen araudian</w:t>
      </w:r>
      <w:r w:rsidR="00D20B90" w:rsidRPr="00C76E49">
        <w:rPr>
          <w:rFonts w:ascii="Arial" w:hAnsi="Arial" w:cs="Arial"/>
          <w:iCs/>
          <w:sz w:val="22"/>
          <w:szCs w:val="22"/>
          <w:lang w:val="eu-ES"/>
        </w:rPr>
        <w:t xml:space="preserve"> agertzen diren betebehar eta aurreikuspen guztiak betetzen dituela.</w:t>
      </w:r>
    </w:p>
    <w:p w14:paraId="55F8A88F" w14:textId="77777777" w:rsidR="00982CA9" w:rsidRPr="00C76E49" w:rsidRDefault="00982CA9" w:rsidP="00982CA9">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t>Hitzarmen honen arabera, alderdietako edonork besteari ematen badizkio izaera pertsonaleko datuak, entitate emaileak, espresuki adierazi eta bermatu beharko dio hartzaileari guztiz betetzen dituela datu hauei dagozkien DBLO-an eta honen garapen araudian agertzen diren betebeharrak eta aurreikuspenak.</w:t>
      </w:r>
    </w:p>
    <w:p w14:paraId="3F674FDD" w14:textId="77777777" w:rsidR="00551A83" w:rsidRPr="00C76E49" w:rsidRDefault="00551A83" w:rsidP="00551A83">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t xml:space="preserve">Era berean, Unibertsitateak, espresuki adierazi eta bermatzen dio enpresari, titular bakoitzaren izaera pertsonaleko datuen zalantzarik gabeko baimena lortu duela, </w:t>
      </w:r>
      <w:r w:rsidR="00855C6A" w:rsidRPr="00C76E49">
        <w:rPr>
          <w:rFonts w:ascii="Arial" w:hAnsi="Arial" w:cs="Arial"/>
          <w:iCs/>
          <w:sz w:val="22"/>
          <w:szCs w:val="22"/>
          <w:lang w:val="eu-ES"/>
        </w:rPr>
        <w:t xml:space="preserve">berauek </w:t>
      </w:r>
      <w:r w:rsidRPr="00C76E49">
        <w:rPr>
          <w:rFonts w:ascii="Arial" w:hAnsi="Arial" w:cs="Arial"/>
          <w:iCs/>
          <w:sz w:val="22"/>
          <w:szCs w:val="22"/>
          <w:lang w:val="eu-ES"/>
        </w:rPr>
        <w:t xml:space="preserve">enpresari </w:t>
      </w:r>
      <w:r w:rsidR="00855C6A" w:rsidRPr="00C76E49">
        <w:rPr>
          <w:rFonts w:ascii="Arial" w:hAnsi="Arial" w:cs="Arial"/>
          <w:iCs/>
          <w:sz w:val="22"/>
          <w:szCs w:val="22"/>
          <w:lang w:val="eu-ES"/>
        </w:rPr>
        <w:t>emateko</w:t>
      </w:r>
      <w:r w:rsidR="00E51AF3" w:rsidRPr="00C76E49">
        <w:rPr>
          <w:rFonts w:ascii="Arial" w:hAnsi="Arial" w:cs="Arial"/>
          <w:iCs/>
          <w:sz w:val="22"/>
          <w:szCs w:val="22"/>
          <w:lang w:val="eu-ES"/>
        </w:rPr>
        <w:t>.</w:t>
      </w:r>
      <w:r w:rsidRPr="00C76E49">
        <w:rPr>
          <w:rFonts w:ascii="Arial" w:hAnsi="Arial" w:cs="Arial"/>
          <w:iCs/>
          <w:sz w:val="22"/>
          <w:szCs w:val="22"/>
          <w:lang w:val="eu-ES"/>
        </w:rPr>
        <w:t xml:space="preserve"> Hauek erabiliko dira bekaren garapen zuzena burutzeko eta bere kasuan, dagokion ebaluazioa egiteko.</w:t>
      </w:r>
    </w:p>
    <w:p w14:paraId="796FA9EC" w14:textId="77777777" w:rsidR="00CD6E92" w:rsidRPr="00C76E49" w:rsidRDefault="00CD6E92" w:rsidP="00CD6E92">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t xml:space="preserve">Era berean eta abenduaren 5eko 3/2018 Lege Organikoak, Izaera Pertsonaleko Datu Babespenari eta eskubide digitalen bermeari buruz dioena betetzeko, alderdi biak jakinaren gainean daude, euren artean emandako datu pertsonalak, lankidetza hitzarmen honen ondorioz, fitxategi batean gordeko direla, alderdi bakoitzaren titulartasuna. Alderdi biek, hitzarmen honen sinadurarekin, baimena ematen dute emandako datuak erabili ahal izateko. Alderdi biek, kontratu honen sinaduraren bitartez, baimena ematen dute emandako datuak erabiltzeko. Datuen erabileraren helburua, kontratu harremanaren kudeaketa egokia izan da eta bere kasuan, zerbitzuen kontratazioa, merkataritza komunikazioen bidalketa bide elektronikoa erabiliz edo postaz. Alderdi biek, jakinaren gainean daude, kontratuaren sinaduraren ondorioz, jasotako datu pertsonalei buruzko honako eskubideak dituztela: sarrera, zuzenketa, aurkakotasuna, eta baliogabetzea, kontratu honen goiburuan jasota dauden helbideetan. Jakinarazten zaie ere, bere datuak ez zaizkiela hirugarren herrialde bati emango. Alderdi biek eskubidea daukate erreklamazio bat aurkezteko, Datuak Babesteko Espainiako Agentziaren aurrean (AEDP), bere datuen babesaren eskubideak hautsi egin direla uste dutenean. </w:t>
      </w:r>
    </w:p>
    <w:p w14:paraId="4BD6BE5E" w14:textId="77777777" w:rsidR="009D2BFE" w:rsidRPr="00C76E49" w:rsidRDefault="00492D27" w:rsidP="00CD6E92">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t xml:space="preserve">Bestalde, 2018ko maiatzaren 25etik aurrera indarrean dagoen Datuen babespen legearen arabera, (DBL), </w:t>
      </w:r>
      <w:r w:rsidR="005C115F" w:rsidRPr="00C76E49">
        <w:rPr>
          <w:rFonts w:ascii="Arial" w:hAnsi="Arial" w:cs="Arial"/>
          <w:iCs/>
          <w:sz w:val="22"/>
          <w:szCs w:val="22"/>
          <w:lang w:val="eu-ES"/>
        </w:rPr>
        <w:t xml:space="preserve">alderdietako inork ezingo ditu ikusi bestearen izaera pertsonaleko datuak. Beraz, alderdi biek beteko dituzte </w:t>
      </w:r>
      <w:r w:rsidR="005C115F" w:rsidRPr="00C76E49">
        <w:rPr>
          <w:rFonts w:ascii="Arial" w:hAnsi="Arial" w:cs="Arial"/>
          <w:sz w:val="22"/>
          <w:szCs w:val="22"/>
          <w:lang w:val="eu-ES"/>
        </w:rPr>
        <w:t>EUROPAKO PARLAMENTUAREN ETA KONTSEILUAREN 2016KO APIRILAREN 27KO 2016/679</w:t>
      </w:r>
      <w:r w:rsidR="005C115F" w:rsidRPr="00C76E49">
        <w:rPr>
          <w:rFonts w:ascii="Arial" w:hAnsi="Arial" w:cs="Arial"/>
          <w:iCs/>
          <w:sz w:val="22"/>
          <w:szCs w:val="22"/>
          <w:lang w:val="eu-ES"/>
        </w:rPr>
        <w:t xml:space="preserve"> (EB) ARAUDIAREN xedapenak </w:t>
      </w:r>
      <w:r w:rsidR="009733C5" w:rsidRPr="00C76E49">
        <w:rPr>
          <w:rFonts w:ascii="Arial" w:hAnsi="Arial" w:cs="Arial"/>
          <w:iCs/>
          <w:sz w:val="22"/>
          <w:szCs w:val="22"/>
          <w:lang w:val="eu-ES"/>
        </w:rPr>
        <w:t>pertsona fisikoen babesaren inguruan datu pertsonalen eta honen zirkulazio librearen arloan</w:t>
      </w:r>
      <w:r w:rsidR="00AD41AD" w:rsidRPr="00C76E49">
        <w:rPr>
          <w:rFonts w:ascii="Arial" w:hAnsi="Arial" w:cs="Arial"/>
          <w:iCs/>
          <w:sz w:val="22"/>
          <w:szCs w:val="22"/>
          <w:lang w:val="eu-ES"/>
        </w:rPr>
        <w:t xml:space="preserve">. </w:t>
      </w:r>
      <w:r w:rsidR="003D503E" w:rsidRPr="00C76E49">
        <w:rPr>
          <w:rFonts w:ascii="Arial" w:hAnsi="Arial" w:cs="Arial"/>
          <w:iCs/>
          <w:sz w:val="22"/>
          <w:szCs w:val="22"/>
          <w:lang w:val="eu-ES"/>
        </w:rPr>
        <w:t>Araudi berri h</w:t>
      </w:r>
      <w:r w:rsidR="00AD41AD" w:rsidRPr="00C76E49">
        <w:rPr>
          <w:rFonts w:ascii="Arial" w:hAnsi="Arial" w:cs="Arial"/>
          <w:iCs/>
          <w:sz w:val="22"/>
          <w:szCs w:val="22"/>
          <w:lang w:val="eu-ES"/>
        </w:rPr>
        <w:t>au dela eta, 95/46/</w:t>
      </w:r>
      <w:r w:rsidR="00EA1773" w:rsidRPr="00C76E49">
        <w:rPr>
          <w:rFonts w:ascii="Arial" w:hAnsi="Arial" w:cs="Arial"/>
          <w:iCs/>
          <w:sz w:val="22"/>
          <w:szCs w:val="22"/>
          <w:lang w:val="eu-ES"/>
        </w:rPr>
        <w:t>E</w:t>
      </w:r>
      <w:r w:rsidR="00AD41AD" w:rsidRPr="00C76E49">
        <w:rPr>
          <w:rFonts w:ascii="Arial" w:hAnsi="Arial" w:cs="Arial"/>
          <w:iCs/>
          <w:sz w:val="22"/>
          <w:szCs w:val="22"/>
          <w:lang w:val="eu-ES"/>
        </w:rPr>
        <w:t xml:space="preserve">E </w:t>
      </w:r>
      <w:r w:rsidR="003D503E" w:rsidRPr="00C76E49">
        <w:rPr>
          <w:rFonts w:ascii="Arial" w:hAnsi="Arial" w:cs="Arial"/>
          <w:iCs/>
          <w:sz w:val="22"/>
          <w:szCs w:val="22"/>
          <w:lang w:val="eu-ES"/>
        </w:rPr>
        <w:t xml:space="preserve">(datuen babespenerako araudi orokorra) </w:t>
      </w:r>
      <w:r w:rsidR="00EA1773" w:rsidRPr="00C76E49">
        <w:rPr>
          <w:rFonts w:ascii="Arial" w:hAnsi="Arial" w:cs="Arial"/>
          <w:iCs/>
          <w:sz w:val="22"/>
          <w:szCs w:val="22"/>
          <w:lang w:val="eu-ES"/>
        </w:rPr>
        <w:t>zuzentaraua</w:t>
      </w:r>
      <w:r w:rsidR="00AD41AD" w:rsidRPr="00C76E49">
        <w:rPr>
          <w:rFonts w:ascii="Arial" w:hAnsi="Arial" w:cs="Arial"/>
          <w:iCs/>
          <w:sz w:val="22"/>
          <w:szCs w:val="22"/>
          <w:lang w:val="eu-ES"/>
        </w:rPr>
        <w:t xml:space="preserve"> </w:t>
      </w:r>
      <w:r w:rsidR="003D503E" w:rsidRPr="00C76E49">
        <w:rPr>
          <w:rFonts w:ascii="Arial" w:hAnsi="Arial" w:cs="Arial"/>
          <w:iCs/>
          <w:sz w:val="22"/>
          <w:szCs w:val="22"/>
          <w:lang w:val="eu-ES"/>
        </w:rPr>
        <w:t xml:space="preserve">edo momentuan indarrean zeuden araudiak </w:t>
      </w:r>
      <w:r w:rsidR="00AD41AD" w:rsidRPr="00C76E49">
        <w:rPr>
          <w:rFonts w:ascii="Arial" w:hAnsi="Arial" w:cs="Arial"/>
          <w:iCs/>
          <w:sz w:val="22"/>
          <w:szCs w:val="22"/>
          <w:lang w:val="eu-ES"/>
        </w:rPr>
        <w:t>indargabetuta geratzen d</w:t>
      </w:r>
      <w:r w:rsidR="003D503E" w:rsidRPr="00C76E49">
        <w:rPr>
          <w:rFonts w:ascii="Arial" w:hAnsi="Arial" w:cs="Arial"/>
          <w:iCs/>
          <w:sz w:val="22"/>
          <w:szCs w:val="22"/>
          <w:lang w:val="eu-ES"/>
        </w:rPr>
        <w:t>ira</w:t>
      </w:r>
      <w:r w:rsidR="00AD41AD" w:rsidRPr="00C76E49">
        <w:rPr>
          <w:rFonts w:ascii="Arial" w:hAnsi="Arial" w:cs="Arial"/>
          <w:iCs/>
          <w:sz w:val="22"/>
          <w:szCs w:val="22"/>
          <w:lang w:val="eu-ES"/>
        </w:rPr>
        <w:t xml:space="preserve">. </w:t>
      </w:r>
    </w:p>
    <w:p w14:paraId="0851EAE7" w14:textId="77777777" w:rsidR="009B5D8D" w:rsidRPr="00C76E49" w:rsidRDefault="003D503E" w:rsidP="00CD6E92">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t>Alderdien segurtasun politikak, araudiaren betekizun osoa bermatzen du dat</w:t>
      </w:r>
      <w:r w:rsidR="009B5D8D" w:rsidRPr="00C76E49">
        <w:rPr>
          <w:rFonts w:ascii="Arial" w:hAnsi="Arial" w:cs="Arial"/>
          <w:iCs/>
          <w:sz w:val="22"/>
          <w:szCs w:val="22"/>
          <w:lang w:val="eu-ES"/>
        </w:rPr>
        <w:t>uen segurtasun neurrien gainean, datuen babeserako Araudi orokorraren arabera. Hau guztia, Kontratu honetan ezartzen da.</w:t>
      </w:r>
    </w:p>
    <w:p w14:paraId="49AD4FB9" w14:textId="77777777" w:rsidR="003D503E" w:rsidRPr="00C76E49" w:rsidRDefault="009B5D8D" w:rsidP="00CD6E92">
      <w:pPr>
        <w:pStyle w:val="NormalWeb"/>
        <w:numPr>
          <w:ilvl w:val="0"/>
          <w:numId w:val="2"/>
        </w:numPr>
        <w:spacing w:before="120" w:beforeAutospacing="0" w:after="120" w:afterAutospacing="0"/>
        <w:ind w:left="714" w:hanging="357"/>
        <w:jc w:val="both"/>
        <w:rPr>
          <w:rFonts w:ascii="Arial" w:hAnsi="Arial" w:cs="Arial"/>
          <w:iCs/>
          <w:sz w:val="22"/>
          <w:szCs w:val="22"/>
          <w:lang w:val="eu-ES"/>
        </w:rPr>
      </w:pPr>
      <w:r w:rsidRPr="00C76E49">
        <w:rPr>
          <w:rFonts w:ascii="Arial" w:hAnsi="Arial" w:cs="Arial"/>
          <w:iCs/>
          <w:sz w:val="22"/>
          <w:szCs w:val="22"/>
          <w:lang w:val="eu-ES"/>
        </w:rPr>
        <w:t xml:space="preserve">Hala ere, Mondragon Unibertsitateko Enpresagintza Fakultateak, bermatu egiten du ikasleen baimena duela bere enpresari datuak jakinarazteko, praktiken garapen egokia burutu ahal izateko. </w:t>
      </w:r>
    </w:p>
    <w:p w14:paraId="18D841B4" w14:textId="77777777" w:rsidR="008644A6" w:rsidRPr="00C76E49" w:rsidRDefault="00EC0C1E" w:rsidP="00EB60DB">
      <w:pPr>
        <w:pStyle w:val="CM9"/>
        <w:spacing w:before="120" w:after="120"/>
        <w:jc w:val="both"/>
        <w:rPr>
          <w:rFonts w:ascii="Arial" w:hAnsi="Arial" w:cs="Arial"/>
          <w:sz w:val="22"/>
          <w:szCs w:val="22"/>
          <w:lang w:val="eu-ES"/>
        </w:rPr>
      </w:pPr>
      <w:r w:rsidRPr="00C76E49">
        <w:rPr>
          <w:rFonts w:ascii="Arial" w:hAnsi="Arial" w:cs="Arial"/>
          <w:b/>
          <w:bCs/>
          <w:sz w:val="22"/>
          <w:szCs w:val="22"/>
          <w:lang w:val="eu-ES"/>
        </w:rPr>
        <w:tab/>
      </w:r>
      <w:r w:rsidRPr="00C76E49">
        <w:rPr>
          <w:rFonts w:ascii="Arial" w:hAnsi="Arial" w:cs="Arial"/>
          <w:b/>
          <w:bCs/>
          <w:sz w:val="22"/>
          <w:szCs w:val="22"/>
          <w:lang w:val="eu-ES"/>
        </w:rPr>
        <w:tab/>
      </w:r>
      <w:r w:rsidR="00E96488" w:rsidRPr="00C76E49">
        <w:rPr>
          <w:rFonts w:ascii="Arial" w:hAnsi="Arial" w:cs="Arial"/>
          <w:b/>
          <w:bCs/>
          <w:sz w:val="22"/>
          <w:szCs w:val="22"/>
          <w:lang w:val="eu-ES"/>
        </w:rPr>
        <w:tab/>
      </w:r>
      <w:r w:rsidR="00E96488" w:rsidRPr="00C76E49">
        <w:rPr>
          <w:rFonts w:ascii="Arial" w:hAnsi="Arial" w:cs="Arial"/>
          <w:b/>
          <w:bCs/>
          <w:sz w:val="22"/>
          <w:szCs w:val="22"/>
          <w:lang w:val="eu-ES"/>
        </w:rPr>
        <w:tab/>
      </w:r>
      <w:r w:rsidR="00E96488" w:rsidRPr="00C76E49">
        <w:rPr>
          <w:rFonts w:ascii="Arial" w:hAnsi="Arial" w:cs="Arial"/>
          <w:b/>
          <w:bCs/>
          <w:sz w:val="22"/>
          <w:szCs w:val="22"/>
          <w:lang w:val="eu-ES"/>
        </w:rPr>
        <w:tab/>
      </w:r>
      <w:r w:rsidR="00E96488" w:rsidRPr="00C76E49">
        <w:rPr>
          <w:rFonts w:ascii="Arial" w:hAnsi="Arial" w:cs="Arial"/>
          <w:b/>
          <w:bCs/>
          <w:sz w:val="22"/>
          <w:szCs w:val="22"/>
          <w:lang w:val="eu-ES"/>
        </w:rPr>
        <w:tab/>
      </w:r>
      <w:r w:rsidR="00E96488" w:rsidRPr="00C76E49">
        <w:rPr>
          <w:rFonts w:ascii="Arial" w:hAnsi="Arial" w:cs="Arial"/>
          <w:b/>
          <w:bCs/>
          <w:sz w:val="22"/>
          <w:szCs w:val="22"/>
          <w:lang w:val="eu-ES"/>
        </w:rPr>
        <w:tab/>
      </w:r>
    </w:p>
    <w:p w14:paraId="3B5D5388" w14:textId="77777777" w:rsidR="008644A6" w:rsidRPr="00C76E49" w:rsidRDefault="00DE577B" w:rsidP="00EB60DB">
      <w:pPr>
        <w:pStyle w:val="Default"/>
        <w:spacing w:before="120" w:after="120"/>
        <w:rPr>
          <w:rFonts w:ascii="Arial" w:hAnsi="Arial" w:cs="Arial"/>
          <w:color w:val="auto"/>
          <w:sz w:val="22"/>
          <w:szCs w:val="22"/>
          <w:lang w:val="eu-ES"/>
        </w:rPr>
      </w:pPr>
      <w:r w:rsidRPr="00C76E49">
        <w:rPr>
          <w:rFonts w:ascii="Arial" w:hAnsi="Arial" w:cs="Arial"/>
          <w:noProof/>
          <w:color w:val="auto"/>
          <w:sz w:val="22"/>
          <w:szCs w:val="22"/>
        </w:rPr>
        <w:drawing>
          <wp:anchor distT="0" distB="0" distL="114300" distR="114300" simplePos="0" relativeHeight="251658752" behindDoc="0" locked="0" layoutInCell="1" allowOverlap="1" wp14:anchorId="3F4DBEDA" wp14:editId="249F8F9B">
            <wp:simplePos x="0" y="0"/>
            <wp:positionH relativeFrom="column">
              <wp:posOffset>-38100</wp:posOffset>
            </wp:positionH>
            <wp:positionV relativeFrom="paragraph">
              <wp:posOffset>114300</wp:posOffset>
            </wp:positionV>
            <wp:extent cx="1924050" cy="714375"/>
            <wp:effectExtent l="0" t="0" r="0" b="9525"/>
            <wp:wrapThrough wrapText="bothSides">
              <wp:wrapPolygon edited="0">
                <wp:start x="0" y="0"/>
                <wp:lineTo x="0" y="21312"/>
                <wp:lineTo x="21386" y="21312"/>
                <wp:lineTo x="2138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14375"/>
                    </a:xfrm>
                    <a:prstGeom prst="rect">
                      <a:avLst/>
                    </a:prstGeom>
                    <a:noFill/>
                    <a:ln>
                      <a:noFill/>
                    </a:ln>
                  </pic:spPr>
                </pic:pic>
              </a:graphicData>
            </a:graphic>
          </wp:anchor>
        </w:drawing>
      </w:r>
    </w:p>
    <w:p w14:paraId="065A6AA4" w14:textId="77777777" w:rsidR="0061701F" w:rsidRPr="00C76E49" w:rsidRDefault="0061701F" w:rsidP="00EB60DB">
      <w:pPr>
        <w:pStyle w:val="Default"/>
        <w:spacing w:before="120" w:after="120"/>
        <w:rPr>
          <w:rFonts w:ascii="Arial" w:hAnsi="Arial" w:cs="Arial"/>
          <w:color w:val="auto"/>
          <w:sz w:val="22"/>
          <w:szCs w:val="22"/>
          <w:lang w:val="eu-ES"/>
        </w:rPr>
      </w:pPr>
    </w:p>
    <w:p w14:paraId="55B9CE13" w14:textId="77777777" w:rsidR="004A5051" w:rsidRPr="00C76E49" w:rsidRDefault="004A5051" w:rsidP="00EB60DB">
      <w:pPr>
        <w:pStyle w:val="Default"/>
        <w:spacing w:before="120" w:after="120"/>
        <w:rPr>
          <w:rFonts w:ascii="Arial" w:hAnsi="Arial" w:cs="Arial"/>
          <w:color w:val="auto"/>
          <w:sz w:val="22"/>
          <w:szCs w:val="22"/>
          <w:lang w:val="eu-ES"/>
        </w:rPr>
      </w:pPr>
    </w:p>
    <w:p w14:paraId="54238718" w14:textId="77777777" w:rsidR="0070540F" w:rsidRPr="00C76E49" w:rsidRDefault="0070540F" w:rsidP="00EB60DB">
      <w:pPr>
        <w:pStyle w:val="Default"/>
        <w:spacing w:before="120" w:after="120"/>
        <w:rPr>
          <w:rFonts w:ascii="Arial" w:hAnsi="Arial" w:cs="Arial"/>
          <w:color w:val="auto"/>
          <w:sz w:val="22"/>
          <w:szCs w:val="22"/>
          <w:lang w:val="eu-ES"/>
        </w:rPr>
      </w:pPr>
    </w:p>
    <w:p w14:paraId="7202758A" w14:textId="77777777" w:rsidR="004A5051" w:rsidRPr="00C76E49" w:rsidRDefault="004A5051" w:rsidP="00EB60DB">
      <w:pPr>
        <w:pStyle w:val="Default"/>
        <w:spacing w:before="120" w:after="120"/>
        <w:rPr>
          <w:rFonts w:ascii="Arial" w:hAnsi="Arial" w:cs="Arial"/>
          <w:color w:val="auto"/>
          <w:sz w:val="22"/>
          <w:szCs w:val="22"/>
          <w:lang w:val="eu-ES"/>
        </w:rPr>
      </w:pPr>
    </w:p>
    <w:p w14:paraId="63641675" w14:textId="77777777" w:rsidR="004A5051" w:rsidRPr="00C76E49" w:rsidRDefault="00E96488" w:rsidP="00E96488">
      <w:pPr>
        <w:pStyle w:val="Default"/>
        <w:rPr>
          <w:rFonts w:ascii="Arial" w:hAnsi="Arial" w:cs="Arial"/>
          <w:color w:val="auto"/>
          <w:sz w:val="22"/>
          <w:szCs w:val="22"/>
          <w:lang w:val="eu-ES"/>
        </w:rPr>
      </w:pPr>
      <w:r w:rsidRPr="00C76E49">
        <w:rPr>
          <w:rFonts w:ascii="Arial" w:hAnsi="Arial" w:cs="Arial"/>
          <w:color w:val="auto"/>
          <w:sz w:val="22"/>
          <w:szCs w:val="22"/>
          <w:lang w:val="eu-ES"/>
        </w:rPr>
        <w:lastRenderedPageBreak/>
        <w:t>Lande</w:t>
      </w:r>
      <w:r w:rsidR="006645E6" w:rsidRPr="00C76E49">
        <w:rPr>
          <w:rFonts w:ascii="Arial" w:hAnsi="Arial" w:cs="Arial"/>
          <w:color w:val="auto"/>
          <w:sz w:val="22"/>
          <w:szCs w:val="22"/>
          <w:lang w:val="eu-ES"/>
        </w:rPr>
        <w:t>r</w:t>
      </w:r>
      <w:r w:rsidRPr="00C76E49">
        <w:rPr>
          <w:rFonts w:ascii="Arial" w:hAnsi="Arial" w:cs="Arial"/>
          <w:color w:val="auto"/>
          <w:sz w:val="22"/>
          <w:szCs w:val="22"/>
          <w:lang w:val="eu-ES"/>
        </w:rPr>
        <w:t xml:space="preserve"> Beloki</w:t>
      </w:r>
      <w:r w:rsidR="004A5051" w:rsidRPr="00C76E49">
        <w:rPr>
          <w:rFonts w:ascii="Arial" w:hAnsi="Arial" w:cs="Arial"/>
          <w:color w:val="auto"/>
          <w:sz w:val="22"/>
          <w:szCs w:val="22"/>
          <w:lang w:val="eu-ES"/>
        </w:rPr>
        <w:tab/>
      </w:r>
      <w:r w:rsidR="004A5051" w:rsidRPr="00C76E49">
        <w:rPr>
          <w:rFonts w:ascii="Arial" w:hAnsi="Arial" w:cs="Arial"/>
          <w:color w:val="auto"/>
          <w:sz w:val="22"/>
          <w:szCs w:val="22"/>
          <w:lang w:val="eu-ES"/>
        </w:rPr>
        <w:tab/>
      </w:r>
      <w:r w:rsidRPr="00C76E49">
        <w:rPr>
          <w:rFonts w:ascii="Arial" w:hAnsi="Arial" w:cs="Arial"/>
          <w:color w:val="auto"/>
          <w:sz w:val="22"/>
          <w:szCs w:val="22"/>
          <w:lang w:val="eu-ES"/>
        </w:rPr>
        <w:tab/>
      </w:r>
      <w:r w:rsidRPr="00C76E49">
        <w:rPr>
          <w:rFonts w:ascii="Arial" w:hAnsi="Arial" w:cs="Arial"/>
          <w:color w:val="auto"/>
          <w:sz w:val="22"/>
          <w:szCs w:val="22"/>
          <w:lang w:val="eu-ES"/>
        </w:rPr>
        <w:tab/>
      </w:r>
      <w:r w:rsidRPr="00C76E49">
        <w:rPr>
          <w:rFonts w:ascii="Arial" w:hAnsi="Arial" w:cs="Arial"/>
          <w:color w:val="auto"/>
          <w:sz w:val="22"/>
          <w:szCs w:val="22"/>
          <w:lang w:val="eu-ES"/>
        </w:rPr>
        <w:tab/>
      </w:r>
      <w:r w:rsidR="004A5051" w:rsidRPr="00C76E49">
        <w:rPr>
          <w:rFonts w:ascii="Arial" w:hAnsi="Arial" w:cs="Arial"/>
          <w:color w:val="auto"/>
          <w:sz w:val="22"/>
          <w:szCs w:val="22"/>
          <w:lang w:val="eu-ES"/>
        </w:rPr>
        <w:tab/>
      </w:r>
      <w:r w:rsidR="00000B06" w:rsidRPr="00C76E49">
        <w:rPr>
          <w:rFonts w:ascii="Arial" w:hAnsi="Arial" w:cs="Arial"/>
          <w:color w:val="auto"/>
          <w:sz w:val="22"/>
          <w:szCs w:val="22"/>
          <w:lang w:val="eu-ES"/>
        </w:rPr>
        <w:t xml:space="preserve">        </w:t>
      </w:r>
      <w:r w:rsidR="004A5051" w:rsidRPr="00C76E49">
        <w:rPr>
          <w:rFonts w:ascii="Arial" w:hAnsi="Arial" w:cs="Arial"/>
          <w:color w:val="auto"/>
          <w:sz w:val="22"/>
          <w:szCs w:val="22"/>
          <w:lang w:val="eu-ES"/>
        </w:rPr>
        <w:tab/>
      </w:r>
      <w:sdt>
        <w:sdtPr>
          <w:rPr>
            <w:rStyle w:val="Estilo7"/>
            <w:rFonts w:ascii="Arial" w:hAnsi="Arial" w:cs="Arial"/>
          </w:rPr>
          <w:id w:val="-1863663757"/>
          <w:placeholder>
            <w:docPart w:val="DefaultPlaceholder_-1854013439"/>
          </w:placeholder>
          <w15:color w:val="009999"/>
          <w15:appearance w15:val="tags"/>
          <w:comboBox/>
        </w:sdtPr>
        <w:sdtEndPr>
          <w:rPr>
            <w:rStyle w:val="Fuentedeprrafopredeter"/>
            <w:color w:val="auto"/>
            <w:sz w:val="24"/>
            <w:szCs w:val="22"/>
            <w:lang w:val="eu-ES"/>
          </w:rPr>
        </w:sdtEndPr>
        <w:sdtContent>
          <w:r w:rsidR="00000B06" w:rsidRPr="00C76E49">
            <w:rPr>
              <w:rStyle w:val="Estilo7"/>
              <w:rFonts w:ascii="Arial" w:hAnsi="Arial" w:cs="Arial"/>
            </w:rPr>
            <w:t>Izen-abizenak</w:t>
          </w:r>
        </w:sdtContent>
      </w:sdt>
    </w:p>
    <w:p w14:paraId="11BE72EE" w14:textId="77777777" w:rsidR="00E96488" w:rsidRPr="00C76E49" w:rsidRDefault="00AD032A" w:rsidP="00E96488">
      <w:pPr>
        <w:pStyle w:val="Default"/>
        <w:rPr>
          <w:rFonts w:ascii="Arial" w:hAnsi="Arial" w:cs="Arial"/>
          <w:color w:val="auto"/>
          <w:sz w:val="22"/>
          <w:szCs w:val="22"/>
          <w:lang w:val="eu-ES"/>
        </w:rPr>
      </w:pPr>
      <w:r w:rsidRPr="00C76E49">
        <w:rPr>
          <w:rFonts w:ascii="Arial" w:hAnsi="Arial" w:cs="Arial"/>
          <w:color w:val="auto"/>
          <w:sz w:val="22"/>
          <w:szCs w:val="22"/>
          <w:lang w:val="eu-ES"/>
        </w:rPr>
        <w:t>Enpresa Fakultatearen Dekanoa</w:t>
      </w:r>
      <w:r w:rsidR="00BE2E2A" w:rsidRPr="00C76E49">
        <w:rPr>
          <w:rFonts w:ascii="Arial" w:hAnsi="Arial" w:cs="Arial"/>
          <w:color w:val="auto"/>
          <w:sz w:val="22"/>
          <w:szCs w:val="22"/>
          <w:lang w:val="eu-ES"/>
        </w:rPr>
        <w:tab/>
      </w:r>
      <w:r w:rsidR="00BE2E2A" w:rsidRPr="00C76E49">
        <w:rPr>
          <w:rFonts w:ascii="Arial" w:hAnsi="Arial" w:cs="Arial"/>
          <w:color w:val="auto"/>
          <w:sz w:val="22"/>
          <w:szCs w:val="22"/>
          <w:lang w:val="eu-ES"/>
        </w:rPr>
        <w:tab/>
      </w:r>
      <w:r w:rsidR="00BE2E2A" w:rsidRPr="00C76E49">
        <w:rPr>
          <w:rFonts w:ascii="Arial" w:hAnsi="Arial" w:cs="Arial"/>
          <w:color w:val="auto"/>
          <w:sz w:val="22"/>
          <w:szCs w:val="22"/>
          <w:lang w:val="eu-ES"/>
        </w:rPr>
        <w:tab/>
      </w:r>
      <w:r w:rsidR="00BE2E2A" w:rsidRPr="00C76E49">
        <w:rPr>
          <w:rFonts w:ascii="Arial" w:hAnsi="Arial" w:cs="Arial"/>
          <w:color w:val="auto"/>
          <w:sz w:val="22"/>
          <w:szCs w:val="22"/>
          <w:lang w:val="eu-ES"/>
        </w:rPr>
        <w:tab/>
      </w:r>
      <w:r w:rsidR="00BE2E2A" w:rsidRPr="00C76E49">
        <w:rPr>
          <w:rFonts w:ascii="Arial" w:hAnsi="Arial" w:cs="Arial"/>
          <w:color w:val="auto"/>
          <w:sz w:val="22"/>
          <w:szCs w:val="22"/>
          <w:lang w:val="eu-ES"/>
        </w:rPr>
        <w:tab/>
      </w:r>
      <w:r w:rsidRPr="00C76E49">
        <w:rPr>
          <w:rFonts w:ascii="Arial" w:hAnsi="Arial" w:cs="Arial"/>
          <w:color w:val="auto"/>
          <w:sz w:val="22"/>
          <w:szCs w:val="22"/>
          <w:lang w:val="eu-ES"/>
        </w:rPr>
        <w:tab/>
        <w:t>Enpresako ordezkaria</w:t>
      </w:r>
    </w:p>
    <w:p w14:paraId="524BC191" w14:textId="77777777" w:rsidR="00E96488" w:rsidRPr="00C76E49" w:rsidRDefault="00E96488" w:rsidP="00E96488">
      <w:pPr>
        <w:pStyle w:val="Default"/>
        <w:rPr>
          <w:rFonts w:ascii="Arial" w:hAnsi="Arial" w:cs="Arial"/>
          <w:color w:val="auto"/>
          <w:sz w:val="22"/>
          <w:szCs w:val="22"/>
          <w:lang w:val="eu-ES"/>
        </w:rPr>
      </w:pPr>
      <w:r w:rsidRPr="00C76E49">
        <w:rPr>
          <w:rFonts w:ascii="Arial" w:hAnsi="Arial" w:cs="Arial"/>
          <w:color w:val="auto"/>
          <w:sz w:val="22"/>
          <w:szCs w:val="22"/>
          <w:lang w:val="eu-ES"/>
        </w:rPr>
        <w:t>MU - Enpresagin</w:t>
      </w:r>
      <w:r w:rsidR="00AD032A" w:rsidRPr="00C76E49">
        <w:rPr>
          <w:rFonts w:ascii="Arial" w:hAnsi="Arial" w:cs="Arial"/>
          <w:color w:val="auto"/>
          <w:sz w:val="22"/>
          <w:szCs w:val="22"/>
          <w:lang w:val="eu-ES"/>
        </w:rPr>
        <w:t>t</w:t>
      </w:r>
      <w:r w:rsidRPr="00C76E49">
        <w:rPr>
          <w:rFonts w:ascii="Arial" w:hAnsi="Arial" w:cs="Arial"/>
          <w:color w:val="auto"/>
          <w:sz w:val="22"/>
          <w:szCs w:val="22"/>
          <w:lang w:val="eu-ES"/>
        </w:rPr>
        <w:t>za</w:t>
      </w:r>
    </w:p>
    <w:sectPr w:rsidR="00E96488" w:rsidRPr="00C76E49" w:rsidSect="00EF098C">
      <w:headerReference w:type="default" r:id="rId9"/>
      <w:footerReference w:type="default" r:id="rId10"/>
      <w:pgSz w:w="11907" w:h="16840" w:code="9"/>
      <w:pgMar w:top="1610" w:right="703" w:bottom="709" w:left="10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B58D" w14:textId="77777777" w:rsidR="005314D8" w:rsidRDefault="005314D8" w:rsidP="00253EE6">
      <w:pPr>
        <w:spacing w:after="0" w:line="240" w:lineRule="auto"/>
      </w:pPr>
      <w:r>
        <w:separator/>
      </w:r>
    </w:p>
  </w:endnote>
  <w:endnote w:type="continuationSeparator" w:id="0">
    <w:p w14:paraId="4EFA4E7E" w14:textId="77777777" w:rsidR="005314D8" w:rsidRDefault="005314D8" w:rsidP="0025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166762"/>
      <w:docPartObj>
        <w:docPartGallery w:val="Page Numbers (Bottom of Page)"/>
        <w:docPartUnique/>
      </w:docPartObj>
    </w:sdtPr>
    <w:sdtEndPr/>
    <w:sdtContent>
      <w:p w14:paraId="0BD69A3B" w14:textId="77777777" w:rsidR="00746863" w:rsidRDefault="00746863">
        <w:pPr>
          <w:pStyle w:val="Piedepgina"/>
          <w:jc w:val="right"/>
        </w:pPr>
        <w:r>
          <w:fldChar w:fldCharType="begin"/>
        </w:r>
        <w:r>
          <w:instrText>PAGE   \* MERGEFORMAT</w:instrText>
        </w:r>
        <w:r>
          <w:fldChar w:fldCharType="separate"/>
        </w:r>
        <w:r w:rsidR="00583C3C">
          <w:rPr>
            <w:noProof/>
          </w:rPr>
          <w:t>1</w:t>
        </w:r>
        <w:r>
          <w:fldChar w:fldCharType="end"/>
        </w:r>
      </w:p>
    </w:sdtContent>
  </w:sdt>
  <w:p w14:paraId="42E78EE4" w14:textId="77777777" w:rsidR="00746863" w:rsidRDefault="007468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9746" w14:textId="77777777" w:rsidR="005314D8" w:rsidRDefault="005314D8" w:rsidP="00253EE6">
      <w:pPr>
        <w:spacing w:after="0" w:line="240" w:lineRule="auto"/>
      </w:pPr>
      <w:r>
        <w:separator/>
      </w:r>
    </w:p>
  </w:footnote>
  <w:footnote w:type="continuationSeparator" w:id="0">
    <w:p w14:paraId="0978C18F" w14:textId="77777777" w:rsidR="005314D8" w:rsidRDefault="005314D8" w:rsidP="0025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720D" w14:textId="77777777" w:rsidR="00B8361A" w:rsidRDefault="00AB6758" w:rsidP="00AB6758">
    <w:pPr>
      <w:pStyle w:val="Encabezado"/>
      <w:jc w:val="right"/>
    </w:pPr>
    <w:r>
      <w:rPr>
        <w:noProof/>
      </w:rPr>
      <w:drawing>
        <wp:anchor distT="0" distB="0" distL="114300" distR="114300" simplePos="0" relativeHeight="251657728" behindDoc="0" locked="0" layoutInCell="1" allowOverlap="1" wp14:anchorId="75DEE4D0" wp14:editId="02FCF07C">
          <wp:simplePos x="0" y="0"/>
          <wp:positionH relativeFrom="column">
            <wp:posOffset>-74117</wp:posOffset>
          </wp:positionH>
          <wp:positionV relativeFrom="paragraph">
            <wp:posOffset>-201945</wp:posOffset>
          </wp:positionV>
          <wp:extent cx="1552575" cy="60452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resariales color horizontal.png"/>
                  <pic:cNvPicPr/>
                </pic:nvPicPr>
                <pic:blipFill rotWithShape="1">
                  <a:blip r:embed="rId1" cstate="print">
                    <a:extLst>
                      <a:ext uri="{28A0092B-C50C-407E-A947-70E740481C1C}">
                        <a14:useLocalDpi xmlns:a14="http://schemas.microsoft.com/office/drawing/2010/main" val="0"/>
                      </a:ext>
                    </a:extLst>
                  </a:blip>
                  <a:srcRect b="10504"/>
                  <a:stretch/>
                </pic:blipFill>
                <pic:spPr bwMode="auto">
                  <a:xfrm>
                    <a:off x="0" y="0"/>
                    <a:ext cx="1552575" cy="60452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B4970"/>
    <w:multiLevelType w:val="hybridMultilevel"/>
    <w:tmpl w:val="73A60B22"/>
    <w:lvl w:ilvl="0" w:tplc="8D1AC10C">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8D64EC"/>
    <w:multiLevelType w:val="hybridMultilevel"/>
    <w:tmpl w:val="18B2C2CA"/>
    <w:lvl w:ilvl="0" w:tplc="BE460E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387702"/>
    <w:multiLevelType w:val="hybridMultilevel"/>
    <w:tmpl w:val="3D1CE7EA"/>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 w15:restartNumberingAfterBreak="0">
    <w:nsid w:val="59D92897"/>
    <w:multiLevelType w:val="hybridMultilevel"/>
    <w:tmpl w:val="BB009534"/>
    <w:lvl w:ilvl="0" w:tplc="BE460E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432446"/>
    <w:multiLevelType w:val="hybridMultilevel"/>
    <w:tmpl w:val="47A01E4C"/>
    <w:lvl w:ilvl="0" w:tplc="542CB2D6">
      <w:start w:val="1"/>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1406613">
    <w:abstractNumId w:val="4"/>
  </w:num>
  <w:num w:numId="2" w16cid:durableId="1077479143">
    <w:abstractNumId w:val="0"/>
  </w:num>
  <w:num w:numId="3" w16cid:durableId="857235916">
    <w:abstractNumId w:val="3"/>
  </w:num>
  <w:num w:numId="4" w16cid:durableId="1716390887">
    <w:abstractNumId w:val="1"/>
  </w:num>
  <w:num w:numId="5" w16cid:durableId="21682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BF"/>
    <w:rsid w:val="00000B06"/>
    <w:rsid w:val="000054C4"/>
    <w:rsid w:val="0002392D"/>
    <w:rsid w:val="00060679"/>
    <w:rsid w:val="00061374"/>
    <w:rsid w:val="0007485E"/>
    <w:rsid w:val="00093F00"/>
    <w:rsid w:val="000A13E5"/>
    <w:rsid w:val="000B0329"/>
    <w:rsid w:val="000B272F"/>
    <w:rsid w:val="000C12D9"/>
    <w:rsid w:val="000C7B90"/>
    <w:rsid w:val="000C7D87"/>
    <w:rsid w:val="000D3391"/>
    <w:rsid w:val="000F05AE"/>
    <w:rsid w:val="000F4FCF"/>
    <w:rsid w:val="00107B39"/>
    <w:rsid w:val="001358BB"/>
    <w:rsid w:val="00137E58"/>
    <w:rsid w:val="0014060F"/>
    <w:rsid w:val="00167360"/>
    <w:rsid w:val="00171FC2"/>
    <w:rsid w:val="001808A2"/>
    <w:rsid w:val="001857C0"/>
    <w:rsid w:val="001900F7"/>
    <w:rsid w:val="00194346"/>
    <w:rsid w:val="001F2A58"/>
    <w:rsid w:val="001F5DC3"/>
    <w:rsid w:val="001F7787"/>
    <w:rsid w:val="0020097E"/>
    <w:rsid w:val="00212F37"/>
    <w:rsid w:val="002264E7"/>
    <w:rsid w:val="00233196"/>
    <w:rsid w:val="00237E65"/>
    <w:rsid w:val="00240958"/>
    <w:rsid w:val="00240C14"/>
    <w:rsid w:val="00253EE6"/>
    <w:rsid w:val="0026040D"/>
    <w:rsid w:val="00262E89"/>
    <w:rsid w:val="0026758D"/>
    <w:rsid w:val="0027551A"/>
    <w:rsid w:val="00277A66"/>
    <w:rsid w:val="002963AC"/>
    <w:rsid w:val="002A4F9C"/>
    <w:rsid w:val="002A71EF"/>
    <w:rsid w:val="002D3833"/>
    <w:rsid w:val="002D3E07"/>
    <w:rsid w:val="002D45D2"/>
    <w:rsid w:val="00306077"/>
    <w:rsid w:val="00311A6C"/>
    <w:rsid w:val="00346D84"/>
    <w:rsid w:val="00351275"/>
    <w:rsid w:val="00352560"/>
    <w:rsid w:val="003627E5"/>
    <w:rsid w:val="00365E02"/>
    <w:rsid w:val="0037198C"/>
    <w:rsid w:val="003D0E2F"/>
    <w:rsid w:val="003D1072"/>
    <w:rsid w:val="003D503E"/>
    <w:rsid w:val="003D73B2"/>
    <w:rsid w:val="003E312A"/>
    <w:rsid w:val="003E6B5D"/>
    <w:rsid w:val="00413597"/>
    <w:rsid w:val="00421971"/>
    <w:rsid w:val="004329E2"/>
    <w:rsid w:val="004447A7"/>
    <w:rsid w:val="00450A71"/>
    <w:rsid w:val="00470B82"/>
    <w:rsid w:val="00477261"/>
    <w:rsid w:val="0048680F"/>
    <w:rsid w:val="00492D27"/>
    <w:rsid w:val="004A5051"/>
    <w:rsid w:val="004B5800"/>
    <w:rsid w:val="004C552E"/>
    <w:rsid w:val="004C57E1"/>
    <w:rsid w:val="004F1E02"/>
    <w:rsid w:val="004F2981"/>
    <w:rsid w:val="005314D8"/>
    <w:rsid w:val="00551A83"/>
    <w:rsid w:val="00555DDE"/>
    <w:rsid w:val="00561975"/>
    <w:rsid w:val="005740D8"/>
    <w:rsid w:val="00583C3C"/>
    <w:rsid w:val="00585153"/>
    <w:rsid w:val="00586629"/>
    <w:rsid w:val="005901B4"/>
    <w:rsid w:val="005A4E14"/>
    <w:rsid w:val="005C115F"/>
    <w:rsid w:val="005E1BFB"/>
    <w:rsid w:val="00611189"/>
    <w:rsid w:val="00615F1C"/>
    <w:rsid w:val="0061701F"/>
    <w:rsid w:val="00623F9C"/>
    <w:rsid w:val="00625327"/>
    <w:rsid w:val="00633237"/>
    <w:rsid w:val="00642022"/>
    <w:rsid w:val="006427F7"/>
    <w:rsid w:val="00662B1E"/>
    <w:rsid w:val="006645E6"/>
    <w:rsid w:val="006729E3"/>
    <w:rsid w:val="00675B3F"/>
    <w:rsid w:val="00676C14"/>
    <w:rsid w:val="006C0276"/>
    <w:rsid w:val="006C282D"/>
    <w:rsid w:val="006D02BF"/>
    <w:rsid w:val="006D305E"/>
    <w:rsid w:val="006E1613"/>
    <w:rsid w:val="00701B57"/>
    <w:rsid w:val="0070540F"/>
    <w:rsid w:val="007365D4"/>
    <w:rsid w:val="00746863"/>
    <w:rsid w:val="007505E6"/>
    <w:rsid w:val="0077759A"/>
    <w:rsid w:val="00794CE4"/>
    <w:rsid w:val="00795386"/>
    <w:rsid w:val="007B5EA8"/>
    <w:rsid w:val="007D6C1C"/>
    <w:rsid w:val="007D7FC7"/>
    <w:rsid w:val="007E3A7E"/>
    <w:rsid w:val="007E61F7"/>
    <w:rsid w:val="007F31AF"/>
    <w:rsid w:val="008325B2"/>
    <w:rsid w:val="00842CF5"/>
    <w:rsid w:val="00843941"/>
    <w:rsid w:val="00847806"/>
    <w:rsid w:val="0085392D"/>
    <w:rsid w:val="00855C6A"/>
    <w:rsid w:val="008644A6"/>
    <w:rsid w:val="00893CDC"/>
    <w:rsid w:val="008C115C"/>
    <w:rsid w:val="008C29C2"/>
    <w:rsid w:val="008C329C"/>
    <w:rsid w:val="008D754A"/>
    <w:rsid w:val="009070B2"/>
    <w:rsid w:val="00910102"/>
    <w:rsid w:val="00914AB4"/>
    <w:rsid w:val="00914AE6"/>
    <w:rsid w:val="00914C0E"/>
    <w:rsid w:val="00923589"/>
    <w:rsid w:val="00930C47"/>
    <w:rsid w:val="00933980"/>
    <w:rsid w:val="00941748"/>
    <w:rsid w:val="00945BE9"/>
    <w:rsid w:val="0096116C"/>
    <w:rsid w:val="00964024"/>
    <w:rsid w:val="009733C5"/>
    <w:rsid w:val="00982CA9"/>
    <w:rsid w:val="00997993"/>
    <w:rsid w:val="009A12B0"/>
    <w:rsid w:val="009B5D8D"/>
    <w:rsid w:val="009D2BFE"/>
    <w:rsid w:val="009F3032"/>
    <w:rsid w:val="00A1552E"/>
    <w:rsid w:val="00A45797"/>
    <w:rsid w:val="00A458BD"/>
    <w:rsid w:val="00A53C90"/>
    <w:rsid w:val="00A57F54"/>
    <w:rsid w:val="00A86941"/>
    <w:rsid w:val="00A97175"/>
    <w:rsid w:val="00AA5F7E"/>
    <w:rsid w:val="00AB6758"/>
    <w:rsid w:val="00AC3A01"/>
    <w:rsid w:val="00AD032A"/>
    <w:rsid w:val="00AD265A"/>
    <w:rsid w:val="00AD41AD"/>
    <w:rsid w:val="00AE505C"/>
    <w:rsid w:val="00AE791D"/>
    <w:rsid w:val="00AF2418"/>
    <w:rsid w:val="00AF7F15"/>
    <w:rsid w:val="00B14C5D"/>
    <w:rsid w:val="00B15B72"/>
    <w:rsid w:val="00B62EED"/>
    <w:rsid w:val="00B63517"/>
    <w:rsid w:val="00B8361A"/>
    <w:rsid w:val="00B84751"/>
    <w:rsid w:val="00B92CB8"/>
    <w:rsid w:val="00B95C34"/>
    <w:rsid w:val="00BA6D1B"/>
    <w:rsid w:val="00BA7CCA"/>
    <w:rsid w:val="00BB073E"/>
    <w:rsid w:val="00BB3069"/>
    <w:rsid w:val="00BB5670"/>
    <w:rsid w:val="00BD0E62"/>
    <w:rsid w:val="00BE0388"/>
    <w:rsid w:val="00BE2E2A"/>
    <w:rsid w:val="00BE36DA"/>
    <w:rsid w:val="00C00AFD"/>
    <w:rsid w:val="00C142B6"/>
    <w:rsid w:val="00C25035"/>
    <w:rsid w:val="00C338C0"/>
    <w:rsid w:val="00C45C96"/>
    <w:rsid w:val="00C569DA"/>
    <w:rsid w:val="00C66408"/>
    <w:rsid w:val="00C76E49"/>
    <w:rsid w:val="00CA33B7"/>
    <w:rsid w:val="00CC4B34"/>
    <w:rsid w:val="00CD6E92"/>
    <w:rsid w:val="00D10A7C"/>
    <w:rsid w:val="00D20B90"/>
    <w:rsid w:val="00D402DF"/>
    <w:rsid w:val="00D43141"/>
    <w:rsid w:val="00D5163E"/>
    <w:rsid w:val="00D572D8"/>
    <w:rsid w:val="00D658F7"/>
    <w:rsid w:val="00D7064A"/>
    <w:rsid w:val="00D71AB0"/>
    <w:rsid w:val="00D924B8"/>
    <w:rsid w:val="00DA3274"/>
    <w:rsid w:val="00DA5C10"/>
    <w:rsid w:val="00DB3DFB"/>
    <w:rsid w:val="00DB723F"/>
    <w:rsid w:val="00DC2A43"/>
    <w:rsid w:val="00DC5052"/>
    <w:rsid w:val="00DD1002"/>
    <w:rsid w:val="00DD2309"/>
    <w:rsid w:val="00DD29C3"/>
    <w:rsid w:val="00DE577B"/>
    <w:rsid w:val="00DF080D"/>
    <w:rsid w:val="00DF352C"/>
    <w:rsid w:val="00E00CE9"/>
    <w:rsid w:val="00E16CB5"/>
    <w:rsid w:val="00E34F76"/>
    <w:rsid w:val="00E36911"/>
    <w:rsid w:val="00E511B8"/>
    <w:rsid w:val="00E5134F"/>
    <w:rsid w:val="00E5155B"/>
    <w:rsid w:val="00E51AF3"/>
    <w:rsid w:val="00E72189"/>
    <w:rsid w:val="00E7563A"/>
    <w:rsid w:val="00E821BF"/>
    <w:rsid w:val="00E90FA0"/>
    <w:rsid w:val="00E96488"/>
    <w:rsid w:val="00EA1773"/>
    <w:rsid w:val="00EA3DE0"/>
    <w:rsid w:val="00EB60DB"/>
    <w:rsid w:val="00EC0C1E"/>
    <w:rsid w:val="00ED3423"/>
    <w:rsid w:val="00ED5FB6"/>
    <w:rsid w:val="00EE16F0"/>
    <w:rsid w:val="00EF098C"/>
    <w:rsid w:val="00EF4C5E"/>
    <w:rsid w:val="00F00A58"/>
    <w:rsid w:val="00F11DFD"/>
    <w:rsid w:val="00F1362F"/>
    <w:rsid w:val="00F31404"/>
    <w:rsid w:val="00F33ADD"/>
    <w:rsid w:val="00F62387"/>
    <w:rsid w:val="00F72C7D"/>
    <w:rsid w:val="00F762FF"/>
    <w:rsid w:val="00F81BC5"/>
    <w:rsid w:val="00F85FC6"/>
    <w:rsid w:val="00F963DE"/>
    <w:rsid w:val="00FA4F63"/>
    <w:rsid w:val="00FB55A9"/>
    <w:rsid w:val="00FC04D1"/>
    <w:rsid w:val="00FC2CEF"/>
    <w:rsid w:val="00FC31BC"/>
    <w:rsid w:val="00FC6055"/>
    <w:rsid w:val="00FD17D0"/>
    <w:rsid w:val="00FE6E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F8FF1"/>
  <w15:docId w15:val="{4864DF66-DBE4-4220-BE40-96D7104C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E16F0"/>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sid w:val="00EE16F0"/>
    <w:pPr>
      <w:spacing w:line="238" w:lineRule="atLeast"/>
    </w:pPr>
    <w:rPr>
      <w:rFonts w:cstheme="minorBidi"/>
      <w:color w:val="auto"/>
    </w:rPr>
  </w:style>
  <w:style w:type="paragraph" w:customStyle="1" w:styleId="CM5">
    <w:name w:val="CM5"/>
    <w:basedOn w:val="Default"/>
    <w:next w:val="Default"/>
    <w:uiPriority w:val="99"/>
    <w:rsid w:val="00EE16F0"/>
    <w:rPr>
      <w:rFonts w:cstheme="minorBidi"/>
      <w:color w:val="auto"/>
    </w:rPr>
  </w:style>
  <w:style w:type="paragraph" w:customStyle="1" w:styleId="CM2">
    <w:name w:val="CM2"/>
    <w:basedOn w:val="Default"/>
    <w:next w:val="Default"/>
    <w:uiPriority w:val="99"/>
    <w:rsid w:val="00EE16F0"/>
    <w:pPr>
      <w:spacing w:line="238" w:lineRule="atLeast"/>
    </w:pPr>
    <w:rPr>
      <w:rFonts w:cstheme="minorBidi"/>
      <w:color w:val="auto"/>
    </w:rPr>
  </w:style>
  <w:style w:type="paragraph" w:customStyle="1" w:styleId="CM6">
    <w:name w:val="CM6"/>
    <w:basedOn w:val="Default"/>
    <w:next w:val="Default"/>
    <w:uiPriority w:val="99"/>
    <w:rsid w:val="00EE16F0"/>
    <w:rPr>
      <w:rFonts w:cstheme="minorBidi"/>
      <w:color w:val="auto"/>
    </w:rPr>
  </w:style>
  <w:style w:type="paragraph" w:customStyle="1" w:styleId="CM3">
    <w:name w:val="CM3"/>
    <w:basedOn w:val="Default"/>
    <w:next w:val="Default"/>
    <w:uiPriority w:val="99"/>
    <w:rsid w:val="00EE16F0"/>
    <w:pPr>
      <w:spacing w:line="238" w:lineRule="atLeast"/>
    </w:pPr>
    <w:rPr>
      <w:rFonts w:cstheme="minorBidi"/>
      <w:color w:val="auto"/>
    </w:rPr>
  </w:style>
  <w:style w:type="paragraph" w:customStyle="1" w:styleId="CM7">
    <w:name w:val="CM7"/>
    <w:basedOn w:val="Default"/>
    <w:next w:val="Default"/>
    <w:uiPriority w:val="99"/>
    <w:rsid w:val="00EE16F0"/>
    <w:rPr>
      <w:rFonts w:cstheme="minorBidi"/>
      <w:color w:val="auto"/>
    </w:rPr>
  </w:style>
  <w:style w:type="paragraph" w:customStyle="1" w:styleId="CM8">
    <w:name w:val="CM8"/>
    <w:basedOn w:val="Default"/>
    <w:next w:val="Default"/>
    <w:uiPriority w:val="99"/>
    <w:rsid w:val="00EE16F0"/>
    <w:rPr>
      <w:rFonts w:cstheme="minorBidi"/>
      <w:color w:val="auto"/>
    </w:rPr>
  </w:style>
  <w:style w:type="paragraph" w:customStyle="1" w:styleId="CM4">
    <w:name w:val="CM4"/>
    <w:basedOn w:val="Default"/>
    <w:next w:val="Default"/>
    <w:uiPriority w:val="99"/>
    <w:rsid w:val="00EE16F0"/>
    <w:pPr>
      <w:spacing w:line="238" w:lineRule="atLeast"/>
    </w:pPr>
    <w:rPr>
      <w:rFonts w:cstheme="minorBidi"/>
      <w:color w:val="auto"/>
    </w:rPr>
  </w:style>
  <w:style w:type="paragraph" w:customStyle="1" w:styleId="CM10">
    <w:name w:val="CM10"/>
    <w:basedOn w:val="Default"/>
    <w:next w:val="Default"/>
    <w:uiPriority w:val="99"/>
    <w:rsid w:val="00EE16F0"/>
    <w:rPr>
      <w:rFonts w:cstheme="minorBidi"/>
      <w:color w:val="auto"/>
    </w:rPr>
  </w:style>
  <w:style w:type="paragraph" w:customStyle="1" w:styleId="CM12">
    <w:name w:val="CM12"/>
    <w:basedOn w:val="Default"/>
    <w:next w:val="Default"/>
    <w:uiPriority w:val="99"/>
    <w:rsid w:val="00EE16F0"/>
    <w:rPr>
      <w:rFonts w:cstheme="minorBidi"/>
      <w:color w:val="auto"/>
    </w:rPr>
  </w:style>
  <w:style w:type="paragraph" w:customStyle="1" w:styleId="CM11">
    <w:name w:val="CM11"/>
    <w:basedOn w:val="Default"/>
    <w:next w:val="Default"/>
    <w:uiPriority w:val="99"/>
    <w:rsid w:val="00EE16F0"/>
    <w:rPr>
      <w:rFonts w:cstheme="minorBidi"/>
      <w:color w:val="auto"/>
    </w:rPr>
  </w:style>
  <w:style w:type="paragraph" w:customStyle="1" w:styleId="CM9">
    <w:name w:val="CM9"/>
    <w:basedOn w:val="Default"/>
    <w:next w:val="Default"/>
    <w:uiPriority w:val="99"/>
    <w:rsid w:val="00EE16F0"/>
    <w:rPr>
      <w:rFonts w:cstheme="minorBidi"/>
      <w:color w:val="auto"/>
    </w:rPr>
  </w:style>
  <w:style w:type="paragraph" w:styleId="Encabezado">
    <w:name w:val="header"/>
    <w:basedOn w:val="Normal"/>
    <w:link w:val="EncabezadoCar"/>
    <w:uiPriority w:val="99"/>
    <w:unhideWhenUsed/>
    <w:rsid w:val="00253E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EE6"/>
  </w:style>
  <w:style w:type="paragraph" w:styleId="Piedepgina">
    <w:name w:val="footer"/>
    <w:basedOn w:val="Normal"/>
    <w:link w:val="PiedepginaCar"/>
    <w:uiPriority w:val="99"/>
    <w:unhideWhenUsed/>
    <w:rsid w:val="00253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EE6"/>
  </w:style>
  <w:style w:type="paragraph" w:styleId="Textodeglobo">
    <w:name w:val="Balloon Text"/>
    <w:basedOn w:val="Normal"/>
    <w:link w:val="TextodegloboCar"/>
    <w:uiPriority w:val="99"/>
    <w:semiHidden/>
    <w:unhideWhenUsed/>
    <w:rsid w:val="006170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01F"/>
    <w:rPr>
      <w:rFonts w:ascii="Tahoma" w:hAnsi="Tahoma" w:cs="Tahoma"/>
      <w:sz w:val="16"/>
      <w:szCs w:val="16"/>
    </w:rPr>
  </w:style>
  <w:style w:type="character" w:styleId="Refdecomentario">
    <w:name w:val="annotation reference"/>
    <w:basedOn w:val="Fuentedeprrafopredeter"/>
    <w:uiPriority w:val="99"/>
    <w:semiHidden/>
    <w:unhideWhenUsed/>
    <w:rsid w:val="0026040D"/>
    <w:rPr>
      <w:sz w:val="16"/>
      <w:szCs w:val="16"/>
    </w:rPr>
  </w:style>
  <w:style w:type="paragraph" w:styleId="Textocomentario">
    <w:name w:val="annotation text"/>
    <w:basedOn w:val="Normal"/>
    <w:link w:val="TextocomentarioCar"/>
    <w:uiPriority w:val="99"/>
    <w:semiHidden/>
    <w:unhideWhenUsed/>
    <w:rsid w:val="002604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40D"/>
    <w:rPr>
      <w:sz w:val="20"/>
      <w:szCs w:val="20"/>
    </w:rPr>
  </w:style>
  <w:style w:type="paragraph" w:styleId="Asuntodelcomentario">
    <w:name w:val="annotation subject"/>
    <w:basedOn w:val="Textocomentario"/>
    <w:next w:val="Textocomentario"/>
    <w:link w:val="AsuntodelcomentarioCar"/>
    <w:uiPriority w:val="99"/>
    <w:semiHidden/>
    <w:unhideWhenUsed/>
    <w:rsid w:val="0026040D"/>
    <w:rPr>
      <w:b/>
      <w:bCs/>
    </w:rPr>
  </w:style>
  <w:style w:type="character" w:customStyle="1" w:styleId="AsuntodelcomentarioCar">
    <w:name w:val="Asunto del comentario Car"/>
    <w:basedOn w:val="TextocomentarioCar"/>
    <w:link w:val="Asuntodelcomentario"/>
    <w:uiPriority w:val="99"/>
    <w:semiHidden/>
    <w:rsid w:val="0026040D"/>
    <w:rPr>
      <w:b/>
      <w:bCs/>
      <w:sz w:val="20"/>
      <w:szCs w:val="20"/>
    </w:rPr>
  </w:style>
  <w:style w:type="paragraph" w:styleId="NormalWeb">
    <w:name w:val="Normal (Web)"/>
    <w:basedOn w:val="Normal"/>
    <w:uiPriority w:val="99"/>
    <w:unhideWhenUsed/>
    <w:rsid w:val="00F11DFD"/>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AB6758"/>
    <w:rPr>
      <w:color w:val="808080"/>
    </w:rPr>
  </w:style>
  <w:style w:type="character" w:customStyle="1" w:styleId="Estilo1">
    <w:name w:val="Estilo1"/>
    <w:basedOn w:val="Fuentedeprrafopredeter"/>
    <w:uiPriority w:val="1"/>
    <w:rsid w:val="00AB6758"/>
    <w:rPr>
      <w:rFonts w:ascii="Arial" w:hAnsi="Arial"/>
      <w:b/>
      <w:sz w:val="22"/>
    </w:rPr>
  </w:style>
  <w:style w:type="character" w:customStyle="1" w:styleId="Estilo2">
    <w:name w:val="Estilo2"/>
    <w:basedOn w:val="Fuentedeprrafopredeter"/>
    <w:uiPriority w:val="1"/>
    <w:rsid w:val="00AB6758"/>
    <w:rPr>
      <w:rFonts w:ascii="Arial" w:hAnsi="Arial"/>
      <w:sz w:val="22"/>
    </w:rPr>
  </w:style>
  <w:style w:type="character" w:customStyle="1" w:styleId="Estilo3">
    <w:name w:val="Estilo3"/>
    <w:basedOn w:val="Fuentedeprrafopredeter"/>
    <w:uiPriority w:val="1"/>
    <w:rsid w:val="000D3391"/>
    <w:rPr>
      <w:rFonts w:ascii="Arial" w:hAnsi="Arial"/>
      <w:sz w:val="22"/>
    </w:rPr>
  </w:style>
  <w:style w:type="character" w:customStyle="1" w:styleId="Estilo4">
    <w:name w:val="Estilo4"/>
    <w:basedOn w:val="Fuentedeprrafopredeter"/>
    <w:uiPriority w:val="1"/>
    <w:rsid w:val="000D3391"/>
    <w:rPr>
      <w:rFonts w:ascii="Arial" w:hAnsi="Arial"/>
      <w:sz w:val="22"/>
    </w:rPr>
  </w:style>
  <w:style w:type="character" w:customStyle="1" w:styleId="Estilo5">
    <w:name w:val="Estilo5"/>
    <w:basedOn w:val="Fuentedeprrafopredeter"/>
    <w:uiPriority w:val="1"/>
    <w:rsid w:val="006C282D"/>
    <w:rPr>
      <w:rFonts w:ascii="Arial" w:hAnsi="Arial"/>
      <w:b/>
      <w:sz w:val="22"/>
    </w:rPr>
  </w:style>
  <w:style w:type="character" w:customStyle="1" w:styleId="Estilo6">
    <w:name w:val="Estilo6"/>
    <w:basedOn w:val="Fuentedeprrafopredeter"/>
    <w:uiPriority w:val="1"/>
    <w:rsid w:val="006C282D"/>
    <w:rPr>
      <w:rFonts w:ascii="Arial" w:hAnsi="Arial"/>
      <w:b/>
      <w:sz w:val="22"/>
    </w:rPr>
  </w:style>
  <w:style w:type="character" w:customStyle="1" w:styleId="Estilo7">
    <w:name w:val="Estilo7"/>
    <w:basedOn w:val="Fuentedeprrafopredeter"/>
    <w:uiPriority w:val="1"/>
    <w:rsid w:val="00000B06"/>
    <w:rPr>
      <w:rFonts w:asciiTheme="minorHAnsi" w:hAnsiTheme="minorHAnsi"/>
      <w:sz w:val="22"/>
    </w:rPr>
  </w:style>
  <w:style w:type="paragraph" w:customStyle="1" w:styleId="TxBrp7">
    <w:name w:val="TxBr_p7"/>
    <w:basedOn w:val="Normal"/>
    <w:uiPriority w:val="99"/>
    <w:rsid w:val="00FC31BC"/>
    <w:pPr>
      <w:widowControl w:val="0"/>
      <w:tabs>
        <w:tab w:val="left" w:pos="204"/>
      </w:tabs>
      <w:snapToGrid w:val="0"/>
      <w:spacing w:after="0" w:line="238" w:lineRule="atLeast"/>
      <w:jc w:val="both"/>
    </w:pPr>
    <w:rPr>
      <w:rFonts w:ascii="Times New Roman" w:eastAsia="Times New Roman" w:hAnsi="Times New Roman" w:cs="Times New Roman"/>
      <w:sz w:val="24"/>
      <w:szCs w:val="24"/>
    </w:rPr>
  </w:style>
  <w:style w:type="character" w:customStyle="1" w:styleId="Estilo32">
    <w:name w:val="Estilo32"/>
    <w:basedOn w:val="Fuentedeprrafopredeter"/>
    <w:uiPriority w:val="1"/>
    <w:rsid w:val="00551A83"/>
    <w:rPr>
      <w:rFonts w:asciiTheme="minorHAnsi" w:hAnsiTheme="minorHAnsi"/>
      <w:b/>
      <w:sz w:val="22"/>
    </w:rPr>
  </w:style>
  <w:style w:type="character" w:customStyle="1" w:styleId="st">
    <w:name w:val="st"/>
    <w:basedOn w:val="Fuentedeprrafopredeter"/>
    <w:rsid w:val="005C115F"/>
  </w:style>
  <w:style w:type="character" w:styleId="nfasis">
    <w:name w:val="Emphasis"/>
    <w:basedOn w:val="Fuentedeprrafopredeter"/>
    <w:uiPriority w:val="20"/>
    <w:qFormat/>
    <w:rsid w:val="005C1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DDD9E657-2AC2-4A53-A030-3686BDD89E69}"/>
      </w:docPartPr>
      <w:docPartBody>
        <w:p w:rsidR="006F747E" w:rsidRDefault="00EF7AF5">
          <w:r w:rsidRPr="00031D25">
            <w:rPr>
              <w:rStyle w:val="Textodelmarcadordeposicin"/>
            </w:rPr>
            <w:t>Elija un elemento.</w:t>
          </w:r>
        </w:p>
      </w:docPartBody>
    </w:docPart>
    <w:docPart>
      <w:docPartPr>
        <w:name w:val="D9A58E429E194C329810F8F00C881F1E"/>
        <w:category>
          <w:name w:val="General"/>
          <w:gallery w:val="placeholder"/>
        </w:category>
        <w:types>
          <w:type w:val="bbPlcHdr"/>
        </w:types>
        <w:behaviors>
          <w:behavior w:val="content"/>
        </w:behaviors>
        <w:guid w:val="{A50B9731-8090-4A6E-8ECF-322EF44FED89}"/>
      </w:docPartPr>
      <w:docPartBody>
        <w:p w:rsidR="006F747E" w:rsidRDefault="00EF7AF5" w:rsidP="00EF7AF5">
          <w:pPr>
            <w:pStyle w:val="D9A58E429E194C329810F8F00C881F1E"/>
          </w:pPr>
          <w:r w:rsidRPr="00031D25">
            <w:rPr>
              <w:rStyle w:val="Textodelmarcadordeposicin"/>
            </w:rPr>
            <w:t>Elija un elemento.</w:t>
          </w:r>
        </w:p>
      </w:docPartBody>
    </w:docPart>
    <w:docPart>
      <w:docPartPr>
        <w:name w:val="831E44F6369B40248F7BA0DA05223907"/>
        <w:category>
          <w:name w:val="General"/>
          <w:gallery w:val="placeholder"/>
        </w:category>
        <w:types>
          <w:type w:val="bbPlcHdr"/>
        </w:types>
        <w:behaviors>
          <w:behavior w:val="content"/>
        </w:behaviors>
        <w:guid w:val="{D309A6F9-E2AE-4177-89DB-BE83D57DBB7A}"/>
      </w:docPartPr>
      <w:docPartBody>
        <w:p w:rsidR="004E5988" w:rsidRDefault="003A66C1" w:rsidP="003A66C1">
          <w:pPr>
            <w:pStyle w:val="831E44F6369B40248F7BA0DA05223907"/>
          </w:pPr>
          <w:r w:rsidRPr="00031D25">
            <w:rPr>
              <w:rStyle w:val="Textodelmarcadordeposicin"/>
            </w:rPr>
            <w:t>Elija un elemento.</w:t>
          </w:r>
        </w:p>
      </w:docPartBody>
    </w:docPart>
    <w:docPart>
      <w:docPartPr>
        <w:name w:val="1BAF10E03EA54C228ED51C8BB64113EF"/>
        <w:category>
          <w:name w:val="General"/>
          <w:gallery w:val="placeholder"/>
        </w:category>
        <w:types>
          <w:type w:val="bbPlcHdr"/>
        </w:types>
        <w:behaviors>
          <w:behavior w:val="content"/>
        </w:behaviors>
        <w:guid w:val="{8F50D759-B2DD-43F2-85A6-4ECE278F654A}"/>
      </w:docPartPr>
      <w:docPartBody>
        <w:p w:rsidR="004E5988" w:rsidRDefault="003A66C1" w:rsidP="003A66C1">
          <w:pPr>
            <w:pStyle w:val="1BAF10E03EA54C228ED51C8BB64113EF"/>
          </w:pPr>
          <w:r w:rsidRPr="00031D25">
            <w:rPr>
              <w:rStyle w:val="Textodelmarcadordeposicin"/>
            </w:rPr>
            <w:t>Elija un elemento.</w:t>
          </w:r>
        </w:p>
      </w:docPartBody>
    </w:docPart>
    <w:docPart>
      <w:docPartPr>
        <w:name w:val="58901DA45A544BA3863EFE5EF881112C"/>
        <w:category>
          <w:name w:val="General"/>
          <w:gallery w:val="placeholder"/>
        </w:category>
        <w:types>
          <w:type w:val="bbPlcHdr"/>
        </w:types>
        <w:behaviors>
          <w:behavior w:val="content"/>
        </w:behaviors>
        <w:guid w:val="{5E8BB921-6B42-40E1-9BEA-73FA57F72FAB}"/>
      </w:docPartPr>
      <w:docPartBody>
        <w:p w:rsidR="004E5988" w:rsidRDefault="003A66C1" w:rsidP="003A66C1">
          <w:pPr>
            <w:pStyle w:val="58901DA45A544BA3863EFE5EF881112C"/>
          </w:pPr>
          <w:r w:rsidRPr="00031D25">
            <w:rPr>
              <w:rStyle w:val="Textodelmarcadordeposicin"/>
            </w:rPr>
            <w:t>Elija un elemento.</w:t>
          </w:r>
        </w:p>
      </w:docPartBody>
    </w:docPart>
    <w:docPart>
      <w:docPartPr>
        <w:name w:val="815FC7E8B9A04F17B533F204940FF0DE"/>
        <w:category>
          <w:name w:val="General"/>
          <w:gallery w:val="placeholder"/>
        </w:category>
        <w:types>
          <w:type w:val="bbPlcHdr"/>
        </w:types>
        <w:behaviors>
          <w:behavior w:val="content"/>
        </w:behaviors>
        <w:guid w:val="{C7A83D30-7B11-4791-8A69-BBC563550DA2}"/>
      </w:docPartPr>
      <w:docPartBody>
        <w:p w:rsidR="004E5988" w:rsidRDefault="003A66C1" w:rsidP="003A66C1">
          <w:pPr>
            <w:pStyle w:val="815FC7E8B9A04F17B533F204940FF0DE"/>
          </w:pPr>
          <w:r w:rsidRPr="00031D2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F5"/>
    <w:rsid w:val="000A779F"/>
    <w:rsid w:val="00172C85"/>
    <w:rsid w:val="0025340D"/>
    <w:rsid w:val="003A66C1"/>
    <w:rsid w:val="00474E94"/>
    <w:rsid w:val="004E5988"/>
    <w:rsid w:val="00535D86"/>
    <w:rsid w:val="0058605D"/>
    <w:rsid w:val="006F747E"/>
    <w:rsid w:val="007E6CC4"/>
    <w:rsid w:val="00AE5B1D"/>
    <w:rsid w:val="00B7428E"/>
    <w:rsid w:val="00DF142E"/>
    <w:rsid w:val="00E23E9D"/>
    <w:rsid w:val="00EE3DE5"/>
    <w:rsid w:val="00EF7A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66C1"/>
    <w:rPr>
      <w:color w:val="808080"/>
    </w:rPr>
  </w:style>
  <w:style w:type="paragraph" w:customStyle="1" w:styleId="D9A58E429E194C329810F8F00C881F1E">
    <w:name w:val="D9A58E429E194C329810F8F00C881F1E"/>
    <w:rsid w:val="00EF7AF5"/>
  </w:style>
  <w:style w:type="paragraph" w:customStyle="1" w:styleId="831E44F6369B40248F7BA0DA05223907">
    <w:name w:val="831E44F6369B40248F7BA0DA05223907"/>
    <w:rsid w:val="003A66C1"/>
  </w:style>
  <w:style w:type="paragraph" w:customStyle="1" w:styleId="1BAF10E03EA54C228ED51C8BB64113EF">
    <w:name w:val="1BAF10E03EA54C228ED51C8BB64113EF"/>
    <w:rsid w:val="003A66C1"/>
  </w:style>
  <w:style w:type="paragraph" w:customStyle="1" w:styleId="58901DA45A544BA3863EFE5EF881112C">
    <w:name w:val="58901DA45A544BA3863EFE5EF881112C"/>
    <w:rsid w:val="003A66C1"/>
  </w:style>
  <w:style w:type="paragraph" w:customStyle="1" w:styleId="815FC7E8B9A04F17B533F204940FF0DE">
    <w:name w:val="815FC7E8B9A04F17B533F204940FF0DE"/>
    <w:rsid w:val="003A6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2ADEF-A507-4E2E-97F8-A824D3B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12734</Characters>
  <Application>Microsoft Office Word</Application>
  <DocSecurity>0</DocSecurity>
  <Lines>106</Lines>
  <Paragraphs>28</Paragraphs>
  <ScaleCrop>false</ScaleCrop>
  <HeadingPairs>
    <vt:vector size="2" baseType="variant">
      <vt:variant>
        <vt:lpstr>Título</vt:lpstr>
      </vt:variant>
      <vt:variant>
        <vt:i4>1</vt:i4>
      </vt:variant>
    </vt:vector>
  </HeadingPairs>
  <TitlesOfParts>
    <vt:vector size="1" baseType="lpstr">
      <vt:lpstr>Microsoft Word - UNIVER Convenio marco modelo _2_.doc</vt:lpstr>
    </vt:vector>
  </TitlesOfParts>
  <Company>HP</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UNIVER Convenio marco modelo _2_.doc</dc:title>
  <dc:creator>PENAIRIM</dc:creator>
  <cp:lastModifiedBy>Mireia Igarzabal</cp:lastModifiedBy>
  <cp:revision>2</cp:revision>
  <cp:lastPrinted>2019-04-29T09:00:00Z</cp:lastPrinted>
  <dcterms:created xsi:type="dcterms:W3CDTF">2024-05-08T10:06:00Z</dcterms:created>
  <dcterms:modified xsi:type="dcterms:W3CDTF">2024-05-08T10:06:00Z</dcterms:modified>
</cp:coreProperties>
</file>